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4DFB" w:rsidRPr="003B1C53" w:rsidRDefault="00D44DFB" w:rsidP="00D44DFB">
      <w:pPr>
        <w:spacing w:after="5" w:line="249" w:lineRule="auto"/>
        <w:ind w:left="-5" w:right="6" w:hanging="10"/>
        <w:jc w:val="both"/>
        <w:rPr>
          <w:rFonts w:ascii="Arial Narrow" w:eastAsia="Times New Roman" w:hAnsi="Arial Narrow" w:cs="Arial"/>
          <w:color w:val="000000"/>
          <w:sz w:val="24"/>
          <w:szCs w:val="24"/>
          <w:lang w:eastAsia="es-ES"/>
        </w:rPr>
      </w:pPr>
      <w:r w:rsidRPr="003B1C53">
        <w:rPr>
          <w:rFonts w:ascii="Arial Narrow" w:eastAsia="Times New Roman" w:hAnsi="Arial Narrow" w:cs="Arial"/>
          <w:color w:val="000000"/>
          <w:sz w:val="24"/>
          <w:szCs w:val="24"/>
          <w:lang w:eastAsia="es-ES"/>
        </w:rPr>
        <w:t xml:space="preserve">Bogotá, D.C., </w:t>
      </w:r>
      <w:r w:rsidR="00E711C7">
        <w:rPr>
          <w:rFonts w:ascii="Arial Narrow" w:eastAsia="Times New Roman" w:hAnsi="Arial Narrow" w:cs="Arial"/>
          <w:color w:val="000000"/>
          <w:sz w:val="24"/>
          <w:szCs w:val="24"/>
          <w:lang w:eastAsia="es-ES"/>
        </w:rPr>
        <w:t>13</w:t>
      </w:r>
      <w:r w:rsidR="00C36930">
        <w:rPr>
          <w:rFonts w:ascii="Arial Narrow" w:eastAsia="Times New Roman" w:hAnsi="Arial Narrow" w:cs="Arial"/>
          <w:color w:val="000000"/>
          <w:sz w:val="24"/>
          <w:szCs w:val="24"/>
          <w:lang w:eastAsia="es-ES"/>
        </w:rPr>
        <w:t xml:space="preserve"> de </w:t>
      </w:r>
      <w:r w:rsidR="00E711C7">
        <w:rPr>
          <w:rFonts w:ascii="Arial Narrow" w:eastAsia="Times New Roman" w:hAnsi="Arial Narrow" w:cs="Arial"/>
          <w:color w:val="000000"/>
          <w:sz w:val="24"/>
          <w:szCs w:val="24"/>
          <w:lang w:eastAsia="es-ES"/>
        </w:rPr>
        <w:t>marzo</w:t>
      </w:r>
      <w:r w:rsidR="00636F09" w:rsidRPr="003B1C53">
        <w:rPr>
          <w:rFonts w:ascii="Arial Narrow" w:eastAsia="Times New Roman" w:hAnsi="Arial Narrow" w:cs="Arial"/>
          <w:color w:val="000000"/>
          <w:sz w:val="24"/>
          <w:szCs w:val="24"/>
          <w:lang w:eastAsia="es-ES"/>
        </w:rPr>
        <w:t xml:space="preserve"> </w:t>
      </w:r>
      <w:r w:rsidRPr="003B1C53">
        <w:rPr>
          <w:rFonts w:ascii="Arial Narrow" w:eastAsia="Times New Roman" w:hAnsi="Arial Narrow" w:cs="Arial"/>
          <w:color w:val="000000"/>
          <w:sz w:val="24"/>
          <w:szCs w:val="24"/>
          <w:lang w:eastAsia="es-ES"/>
        </w:rPr>
        <w:t>de 201</w:t>
      </w:r>
      <w:r w:rsidR="00E711C7">
        <w:rPr>
          <w:rFonts w:ascii="Arial Narrow" w:eastAsia="Times New Roman" w:hAnsi="Arial Narrow" w:cs="Arial"/>
          <w:color w:val="000000"/>
          <w:sz w:val="24"/>
          <w:szCs w:val="24"/>
          <w:lang w:eastAsia="es-ES"/>
        </w:rPr>
        <w:t>8</w:t>
      </w:r>
      <w:r w:rsidRPr="003B1C53">
        <w:rPr>
          <w:rFonts w:ascii="Arial Narrow" w:eastAsia="Times New Roman" w:hAnsi="Arial Narrow" w:cs="Arial"/>
          <w:color w:val="000000"/>
          <w:sz w:val="24"/>
          <w:szCs w:val="24"/>
          <w:lang w:eastAsia="es-ES"/>
        </w:rPr>
        <w:t xml:space="preserve">   </w:t>
      </w:r>
    </w:p>
    <w:p w:rsidR="00D44DFB" w:rsidRPr="003B1C53" w:rsidRDefault="00D44DFB" w:rsidP="00D44DFB">
      <w:pPr>
        <w:spacing w:after="0"/>
        <w:rPr>
          <w:rFonts w:ascii="Arial Narrow" w:eastAsia="Times New Roman" w:hAnsi="Arial Narrow" w:cs="Arial"/>
          <w:color w:val="000000"/>
          <w:sz w:val="24"/>
          <w:szCs w:val="24"/>
          <w:lang w:eastAsia="es-ES"/>
        </w:rPr>
      </w:pPr>
      <w:r w:rsidRPr="003B1C53">
        <w:rPr>
          <w:rFonts w:ascii="Arial Narrow" w:eastAsia="Times New Roman" w:hAnsi="Arial Narrow" w:cs="Arial"/>
          <w:color w:val="000000"/>
          <w:sz w:val="24"/>
          <w:szCs w:val="24"/>
          <w:lang w:eastAsia="es-ES"/>
        </w:rPr>
        <w:t xml:space="preserve"> </w:t>
      </w:r>
    </w:p>
    <w:p w:rsidR="00A95BBE" w:rsidRDefault="00D44DFB" w:rsidP="003B1C53">
      <w:pPr>
        <w:spacing w:after="0"/>
        <w:rPr>
          <w:rFonts w:ascii="Arial Narrow" w:eastAsia="Times New Roman" w:hAnsi="Arial Narrow" w:cs="Arial"/>
          <w:color w:val="000000"/>
          <w:sz w:val="24"/>
          <w:szCs w:val="24"/>
          <w:lang w:eastAsia="es-ES"/>
        </w:rPr>
      </w:pPr>
      <w:r w:rsidRPr="003B1C53">
        <w:rPr>
          <w:rFonts w:ascii="Arial Narrow" w:eastAsia="Times New Roman" w:hAnsi="Arial Narrow" w:cs="Arial"/>
          <w:color w:val="000000"/>
          <w:sz w:val="24"/>
          <w:szCs w:val="24"/>
          <w:lang w:eastAsia="es-ES"/>
        </w:rPr>
        <w:t xml:space="preserve"> </w:t>
      </w:r>
    </w:p>
    <w:p w:rsidR="00D44DFB" w:rsidRPr="00A95BBE" w:rsidRDefault="00D44DFB" w:rsidP="003B1C53">
      <w:pPr>
        <w:spacing w:after="0"/>
        <w:rPr>
          <w:rFonts w:ascii="Arial Narrow" w:eastAsia="Times New Roman" w:hAnsi="Arial Narrow" w:cs="Arial"/>
          <w:color w:val="000000"/>
          <w:sz w:val="24"/>
          <w:szCs w:val="24"/>
          <w:lang w:eastAsia="es-ES"/>
        </w:rPr>
      </w:pPr>
      <w:r w:rsidRPr="003B1C53">
        <w:rPr>
          <w:rFonts w:ascii="Arial Narrow" w:eastAsia="Times New Roman" w:hAnsi="Arial Narrow" w:cs="Arial"/>
          <w:b/>
          <w:color w:val="000000"/>
          <w:sz w:val="24"/>
          <w:szCs w:val="24"/>
          <w:lang w:eastAsia="es-ES"/>
        </w:rPr>
        <w:t xml:space="preserve">Presidente </w:t>
      </w:r>
    </w:p>
    <w:p w:rsidR="00D44DFB" w:rsidRPr="003B1C53" w:rsidRDefault="00D44DFB" w:rsidP="00D44DFB">
      <w:pPr>
        <w:keepNext/>
        <w:keepLines/>
        <w:spacing w:after="6" w:line="257" w:lineRule="auto"/>
        <w:ind w:left="-5"/>
        <w:outlineLvl w:val="0"/>
        <w:rPr>
          <w:rFonts w:ascii="Arial Narrow" w:eastAsia="Times New Roman" w:hAnsi="Arial Narrow" w:cs="Arial"/>
          <w:b/>
          <w:color w:val="000000"/>
          <w:sz w:val="24"/>
          <w:szCs w:val="24"/>
          <w:lang w:eastAsia="es-ES"/>
        </w:rPr>
      </w:pPr>
      <w:r w:rsidRPr="003B1C53">
        <w:rPr>
          <w:rFonts w:ascii="Arial Narrow" w:eastAsia="Times New Roman" w:hAnsi="Arial Narrow" w:cs="Arial"/>
          <w:b/>
          <w:color w:val="000000"/>
          <w:sz w:val="24"/>
          <w:szCs w:val="24"/>
          <w:lang w:eastAsia="es-ES"/>
        </w:rPr>
        <w:t xml:space="preserve">H.R. OSCAR DE JESUS HURTADO PEREZ  </w:t>
      </w:r>
    </w:p>
    <w:p w:rsidR="00D44DFB" w:rsidRPr="003B1C53" w:rsidRDefault="00D44DFB" w:rsidP="00D44DFB">
      <w:pPr>
        <w:spacing w:after="5" w:line="249" w:lineRule="auto"/>
        <w:ind w:left="-5" w:right="6" w:hanging="10"/>
        <w:jc w:val="both"/>
        <w:rPr>
          <w:rFonts w:ascii="Arial Narrow" w:eastAsia="Times New Roman" w:hAnsi="Arial Narrow" w:cs="Arial"/>
          <w:b/>
          <w:color w:val="000000"/>
          <w:sz w:val="24"/>
          <w:szCs w:val="24"/>
          <w:lang w:eastAsia="es-ES"/>
        </w:rPr>
      </w:pPr>
      <w:r w:rsidRPr="003B1C53">
        <w:rPr>
          <w:rFonts w:ascii="Arial Narrow" w:eastAsia="Times New Roman" w:hAnsi="Arial Narrow" w:cs="Arial"/>
          <w:b/>
          <w:color w:val="000000"/>
          <w:sz w:val="24"/>
          <w:szCs w:val="24"/>
          <w:lang w:eastAsia="es-ES"/>
        </w:rPr>
        <w:t xml:space="preserve">Comisión Séptima </w:t>
      </w:r>
    </w:p>
    <w:p w:rsidR="00D44DFB" w:rsidRPr="003B1C53" w:rsidRDefault="00D44DFB" w:rsidP="00D44DFB">
      <w:pPr>
        <w:spacing w:after="5" w:line="249" w:lineRule="auto"/>
        <w:ind w:left="-5" w:right="6" w:hanging="10"/>
        <w:jc w:val="both"/>
        <w:rPr>
          <w:rFonts w:ascii="Arial Narrow" w:eastAsia="Times New Roman" w:hAnsi="Arial Narrow" w:cs="Arial"/>
          <w:b/>
          <w:color w:val="000000"/>
          <w:sz w:val="24"/>
          <w:szCs w:val="24"/>
          <w:lang w:eastAsia="es-ES"/>
        </w:rPr>
      </w:pPr>
      <w:r w:rsidRPr="003B1C53">
        <w:rPr>
          <w:rFonts w:ascii="Arial Narrow" w:eastAsia="Times New Roman" w:hAnsi="Arial Narrow" w:cs="Arial"/>
          <w:b/>
          <w:color w:val="000000"/>
          <w:sz w:val="24"/>
          <w:szCs w:val="24"/>
          <w:lang w:eastAsia="es-ES"/>
        </w:rPr>
        <w:t xml:space="preserve">Cámara de Representantes </w:t>
      </w:r>
    </w:p>
    <w:p w:rsidR="00D44DFB" w:rsidRPr="003B1C53" w:rsidRDefault="00D44DFB" w:rsidP="00D44DFB">
      <w:pPr>
        <w:spacing w:after="0"/>
        <w:rPr>
          <w:rFonts w:ascii="Arial Narrow" w:eastAsia="Times New Roman" w:hAnsi="Arial Narrow" w:cs="Arial"/>
          <w:color w:val="000000"/>
          <w:sz w:val="24"/>
          <w:szCs w:val="24"/>
          <w:lang w:eastAsia="es-ES"/>
        </w:rPr>
      </w:pPr>
      <w:r w:rsidRPr="003B1C53">
        <w:rPr>
          <w:rFonts w:ascii="Arial Narrow" w:eastAsia="Times New Roman" w:hAnsi="Arial Narrow" w:cs="Arial"/>
          <w:color w:val="000000"/>
          <w:sz w:val="24"/>
          <w:szCs w:val="24"/>
          <w:lang w:eastAsia="es-ES"/>
        </w:rPr>
        <w:t xml:space="preserve">  </w:t>
      </w:r>
    </w:p>
    <w:p w:rsidR="00D44DFB" w:rsidRPr="003B1C53" w:rsidRDefault="00D44DFB" w:rsidP="00D44DFB">
      <w:pPr>
        <w:spacing w:after="8"/>
        <w:ind w:right="5"/>
        <w:jc w:val="both"/>
        <w:rPr>
          <w:rFonts w:ascii="Arial Narrow" w:eastAsia="Times New Roman" w:hAnsi="Arial Narrow" w:cs="Arial"/>
          <w:b/>
          <w:color w:val="000000"/>
          <w:sz w:val="24"/>
          <w:szCs w:val="24"/>
          <w:lang w:eastAsia="es-ES"/>
        </w:rPr>
      </w:pPr>
    </w:p>
    <w:p w:rsidR="00D44DFB" w:rsidRPr="003B1C53" w:rsidRDefault="003B1C53" w:rsidP="003B1C53">
      <w:pPr>
        <w:spacing w:after="8"/>
        <w:ind w:left="1843" w:right="5"/>
        <w:jc w:val="both"/>
        <w:rPr>
          <w:rFonts w:ascii="Arial Narrow" w:eastAsia="Times New Roman" w:hAnsi="Arial Narrow" w:cs="Arial"/>
          <w:color w:val="000000"/>
          <w:sz w:val="24"/>
          <w:szCs w:val="24"/>
          <w:lang w:eastAsia="es-ES"/>
        </w:rPr>
      </w:pPr>
      <w:r>
        <w:rPr>
          <w:rFonts w:ascii="Arial Narrow" w:eastAsia="Times New Roman" w:hAnsi="Arial Narrow" w:cs="Arial"/>
          <w:b/>
          <w:color w:val="000000"/>
          <w:sz w:val="24"/>
          <w:szCs w:val="24"/>
          <w:lang w:eastAsia="es-ES"/>
        </w:rPr>
        <w:t>Asunto</w:t>
      </w:r>
      <w:r w:rsidR="00D44DFB" w:rsidRPr="003B1C53">
        <w:rPr>
          <w:rFonts w:ascii="Arial Narrow" w:eastAsia="Times New Roman" w:hAnsi="Arial Narrow" w:cs="Arial"/>
          <w:b/>
          <w:color w:val="000000"/>
          <w:sz w:val="24"/>
          <w:szCs w:val="24"/>
          <w:lang w:eastAsia="es-ES"/>
        </w:rPr>
        <w:t>:</w:t>
      </w:r>
      <w:r w:rsidR="00E711C7">
        <w:rPr>
          <w:rFonts w:ascii="Arial Narrow" w:eastAsia="Times New Roman" w:hAnsi="Arial Narrow" w:cs="Arial"/>
          <w:color w:val="000000"/>
          <w:sz w:val="24"/>
          <w:szCs w:val="24"/>
          <w:lang w:eastAsia="es-ES"/>
        </w:rPr>
        <w:t xml:space="preserve"> Informe de ponencia para segundo</w:t>
      </w:r>
      <w:r w:rsidR="00D44DFB" w:rsidRPr="003B1C53">
        <w:rPr>
          <w:rFonts w:ascii="Arial Narrow" w:eastAsia="Times New Roman" w:hAnsi="Arial Narrow" w:cs="Arial"/>
          <w:color w:val="000000"/>
          <w:sz w:val="24"/>
          <w:szCs w:val="24"/>
          <w:lang w:eastAsia="es-ES"/>
        </w:rPr>
        <w:t xml:space="preserve"> debate del Proyecto de Ley No. 059 de 2017 Cámara </w:t>
      </w:r>
      <w:r w:rsidR="00D44DFB" w:rsidRPr="003B1C53">
        <w:rPr>
          <w:rFonts w:ascii="Arial Narrow" w:eastAsia="Times New Roman" w:hAnsi="Arial Narrow" w:cs="Arial"/>
          <w:i/>
          <w:color w:val="000000"/>
          <w:sz w:val="24"/>
          <w:szCs w:val="24"/>
          <w:lang w:eastAsia="es-ES"/>
        </w:rPr>
        <w:t>“Por medi</w:t>
      </w:r>
      <w:r>
        <w:rPr>
          <w:rFonts w:ascii="Arial Narrow" w:eastAsia="Times New Roman" w:hAnsi="Arial Narrow" w:cs="Arial"/>
          <w:i/>
          <w:color w:val="000000"/>
          <w:sz w:val="24"/>
          <w:szCs w:val="24"/>
          <w:lang w:eastAsia="es-ES"/>
        </w:rPr>
        <w:t>o de la cual se establece como política p</w:t>
      </w:r>
      <w:r w:rsidR="00D44DFB" w:rsidRPr="003B1C53">
        <w:rPr>
          <w:rFonts w:ascii="Arial Narrow" w:eastAsia="Times New Roman" w:hAnsi="Arial Narrow" w:cs="Arial"/>
          <w:i/>
          <w:color w:val="000000"/>
          <w:sz w:val="24"/>
          <w:szCs w:val="24"/>
          <w:lang w:eastAsia="es-ES"/>
        </w:rPr>
        <w:t xml:space="preserve">ública, el programa </w:t>
      </w:r>
      <w:r w:rsidRPr="003B1C53">
        <w:rPr>
          <w:rFonts w:ascii="Arial Narrow" w:eastAsia="Times New Roman" w:hAnsi="Arial Narrow" w:cs="Arial"/>
          <w:i/>
          <w:color w:val="000000"/>
          <w:sz w:val="24"/>
          <w:szCs w:val="24"/>
          <w:lang w:eastAsia="es-ES"/>
        </w:rPr>
        <w:t xml:space="preserve">Colombia Mayor </w:t>
      </w:r>
      <w:r w:rsidR="00D44DFB" w:rsidRPr="003B1C53">
        <w:rPr>
          <w:rFonts w:ascii="Arial Narrow" w:eastAsia="Times New Roman" w:hAnsi="Arial Narrow" w:cs="Arial"/>
          <w:i/>
          <w:color w:val="000000"/>
          <w:sz w:val="24"/>
          <w:szCs w:val="24"/>
          <w:lang w:eastAsia="es-ES"/>
        </w:rPr>
        <w:t>que busca la atención primaria a las necesidades económicas del Adulto Mayor en Colombia”.</w:t>
      </w:r>
    </w:p>
    <w:p w:rsidR="00D44DFB" w:rsidRPr="003B1C53" w:rsidRDefault="00D44DFB" w:rsidP="00D44DFB">
      <w:pPr>
        <w:spacing w:after="232"/>
        <w:rPr>
          <w:rFonts w:ascii="Arial Narrow" w:eastAsia="Times New Roman" w:hAnsi="Arial Narrow" w:cs="Arial"/>
          <w:color w:val="000000"/>
          <w:sz w:val="24"/>
          <w:szCs w:val="24"/>
          <w:lang w:eastAsia="es-ES"/>
        </w:rPr>
      </w:pPr>
      <w:r w:rsidRPr="003B1C53">
        <w:rPr>
          <w:rFonts w:ascii="Arial Narrow" w:eastAsia="Times New Roman" w:hAnsi="Arial Narrow" w:cs="Arial"/>
          <w:color w:val="000000"/>
          <w:sz w:val="24"/>
          <w:szCs w:val="24"/>
          <w:lang w:eastAsia="es-ES"/>
        </w:rPr>
        <w:t xml:space="preserve"> </w:t>
      </w:r>
    </w:p>
    <w:p w:rsidR="00D44DFB" w:rsidRPr="003B1C53" w:rsidRDefault="003B1C53" w:rsidP="00E10006">
      <w:pPr>
        <w:spacing w:after="5" w:line="249" w:lineRule="auto"/>
        <w:ind w:right="6"/>
        <w:jc w:val="both"/>
        <w:rPr>
          <w:rFonts w:ascii="Arial Narrow" w:eastAsia="Times New Roman" w:hAnsi="Arial Narrow" w:cs="Arial"/>
          <w:color w:val="000000"/>
          <w:sz w:val="24"/>
          <w:szCs w:val="24"/>
          <w:lang w:eastAsia="es-ES"/>
        </w:rPr>
      </w:pPr>
      <w:r>
        <w:rPr>
          <w:rFonts w:ascii="Arial Narrow" w:eastAsia="Times New Roman" w:hAnsi="Arial Narrow" w:cs="Arial"/>
          <w:color w:val="000000"/>
          <w:sz w:val="24"/>
          <w:szCs w:val="24"/>
          <w:lang w:eastAsia="es-ES"/>
        </w:rPr>
        <w:t>Respetado presidente:</w:t>
      </w:r>
      <w:r w:rsidR="00D44DFB" w:rsidRPr="003B1C53">
        <w:rPr>
          <w:rFonts w:ascii="Arial Narrow" w:eastAsia="Times New Roman" w:hAnsi="Arial Narrow" w:cs="Arial"/>
          <w:color w:val="000000"/>
          <w:sz w:val="24"/>
          <w:szCs w:val="24"/>
          <w:lang w:eastAsia="es-ES"/>
        </w:rPr>
        <w:t xml:space="preserve"> </w:t>
      </w:r>
    </w:p>
    <w:p w:rsidR="00D44DFB" w:rsidRPr="003B1C53" w:rsidRDefault="00D44DFB" w:rsidP="00D44DFB">
      <w:pPr>
        <w:spacing w:after="0"/>
        <w:rPr>
          <w:rFonts w:ascii="Arial Narrow" w:eastAsia="Times New Roman" w:hAnsi="Arial Narrow" w:cs="Arial"/>
          <w:color w:val="000000"/>
          <w:sz w:val="24"/>
          <w:szCs w:val="24"/>
          <w:lang w:eastAsia="es-ES"/>
        </w:rPr>
      </w:pPr>
      <w:r w:rsidRPr="003B1C53">
        <w:rPr>
          <w:rFonts w:ascii="Arial Narrow" w:eastAsia="Times New Roman" w:hAnsi="Arial Narrow" w:cs="Arial"/>
          <w:color w:val="000000"/>
          <w:sz w:val="24"/>
          <w:szCs w:val="24"/>
          <w:lang w:eastAsia="es-ES"/>
        </w:rPr>
        <w:t xml:space="preserve"> </w:t>
      </w:r>
    </w:p>
    <w:p w:rsidR="003B1C53" w:rsidRDefault="00D44DFB" w:rsidP="00E10006">
      <w:pPr>
        <w:spacing w:after="8"/>
        <w:ind w:right="5"/>
        <w:jc w:val="both"/>
        <w:rPr>
          <w:rFonts w:ascii="Arial Narrow" w:eastAsia="Times New Roman" w:hAnsi="Arial Narrow" w:cs="Arial"/>
          <w:color w:val="000000"/>
          <w:sz w:val="24"/>
          <w:szCs w:val="24"/>
          <w:lang w:eastAsia="es-ES"/>
        </w:rPr>
      </w:pPr>
      <w:r w:rsidRPr="003B1C53">
        <w:rPr>
          <w:rFonts w:ascii="Arial Narrow" w:eastAsia="Times New Roman" w:hAnsi="Arial Narrow" w:cs="Arial"/>
          <w:color w:val="000000"/>
          <w:sz w:val="24"/>
          <w:szCs w:val="24"/>
          <w:lang w:eastAsia="es-ES"/>
        </w:rPr>
        <w:t xml:space="preserve">En cumplimiento a la designación hecha por la Mesa Directiva de la Comisión </w:t>
      </w:r>
      <w:r w:rsidR="003B1C53">
        <w:rPr>
          <w:rFonts w:ascii="Arial Narrow" w:eastAsia="Times New Roman" w:hAnsi="Arial Narrow" w:cs="Arial"/>
          <w:color w:val="000000"/>
          <w:sz w:val="24"/>
          <w:szCs w:val="24"/>
          <w:lang w:eastAsia="es-ES"/>
        </w:rPr>
        <w:t>Séptima</w:t>
      </w:r>
      <w:r w:rsidRPr="003B1C53">
        <w:rPr>
          <w:rFonts w:ascii="Arial Narrow" w:eastAsia="Times New Roman" w:hAnsi="Arial Narrow" w:cs="Arial"/>
          <w:color w:val="000000"/>
          <w:sz w:val="24"/>
          <w:szCs w:val="24"/>
          <w:lang w:eastAsia="es-ES"/>
        </w:rPr>
        <w:t xml:space="preserve"> de la </w:t>
      </w:r>
      <w:r w:rsidR="003B1C53">
        <w:rPr>
          <w:rFonts w:ascii="Arial Narrow" w:eastAsia="Times New Roman" w:hAnsi="Arial Narrow" w:cs="Arial"/>
          <w:color w:val="000000"/>
          <w:sz w:val="24"/>
          <w:szCs w:val="24"/>
          <w:lang w:eastAsia="es-ES"/>
        </w:rPr>
        <w:t xml:space="preserve">Honorable </w:t>
      </w:r>
      <w:r w:rsidRPr="003B1C53">
        <w:rPr>
          <w:rFonts w:ascii="Arial Narrow" w:eastAsia="Times New Roman" w:hAnsi="Arial Narrow" w:cs="Arial"/>
          <w:color w:val="000000"/>
          <w:sz w:val="24"/>
          <w:szCs w:val="24"/>
          <w:lang w:eastAsia="es-ES"/>
        </w:rPr>
        <w:t>Cámara</w:t>
      </w:r>
      <w:r w:rsidR="003B1C53">
        <w:rPr>
          <w:rFonts w:ascii="Arial Narrow" w:eastAsia="Times New Roman" w:hAnsi="Arial Narrow" w:cs="Arial"/>
          <w:color w:val="000000"/>
          <w:sz w:val="24"/>
          <w:szCs w:val="24"/>
          <w:lang w:eastAsia="es-ES"/>
        </w:rPr>
        <w:t xml:space="preserve"> de Representantes</w:t>
      </w:r>
      <w:r w:rsidRPr="003B1C53">
        <w:rPr>
          <w:rFonts w:ascii="Arial Narrow" w:eastAsia="Times New Roman" w:hAnsi="Arial Narrow" w:cs="Arial"/>
          <w:color w:val="000000"/>
          <w:sz w:val="24"/>
          <w:szCs w:val="24"/>
          <w:lang w:eastAsia="es-ES"/>
        </w:rPr>
        <w:t>, por medio de la presente rendimos</w:t>
      </w:r>
      <w:r w:rsidR="00AC1EFA">
        <w:rPr>
          <w:rFonts w:ascii="Arial Narrow" w:eastAsia="Times New Roman" w:hAnsi="Arial Narrow" w:cs="Arial"/>
          <w:color w:val="000000"/>
          <w:sz w:val="24"/>
          <w:szCs w:val="24"/>
          <w:lang w:eastAsia="es-ES"/>
        </w:rPr>
        <w:t xml:space="preserve"> informe de ponencia para segundo</w:t>
      </w:r>
      <w:r w:rsidRPr="003B1C53">
        <w:rPr>
          <w:rFonts w:ascii="Arial Narrow" w:eastAsia="Times New Roman" w:hAnsi="Arial Narrow" w:cs="Arial"/>
          <w:color w:val="000000"/>
          <w:sz w:val="24"/>
          <w:szCs w:val="24"/>
          <w:lang w:eastAsia="es-ES"/>
        </w:rPr>
        <w:t xml:space="preserve"> debate del proyecto de ley No. 059 de 2017 Cámara </w:t>
      </w:r>
      <w:r w:rsidRPr="003B1C53">
        <w:rPr>
          <w:rFonts w:ascii="Arial Narrow" w:eastAsia="Times New Roman" w:hAnsi="Arial Narrow" w:cs="Arial"/>
          <w:i/>
          <w:color w:val="000000"/>
          <w:sz w:val="24"/>
          <w:szCs w:val="24"/>
          <w:lang w:eastAsia="es-ES"/>
        </w:rPr>
        <w:t xml:space="preserve">“Por medio de la cual se establece como Política Pública, el programa </w:t>
      </w:r>
      <w:r w:rsidR="003B1C53" w:rsidRPr="003B1C53">
        <w:rPr>
          <w:rFonts w:ascii="Arial Narrow" w:eastAsia="Times New Roman" w:hAnsi="Arial Narrow" w:cs="Arial"/>
          <w:i/>
          <w:color w:val="000000"/>
          <w:sz w:val="24"/>
          <w:szCs w:val="24"/>
          <w:lang w:eastAsia="es-ES"/>
        </w:rPr>
        <w:t xml:space="preserve">Colombia Mayor </w:t>
      </w:r>
      <w:r w:rsidRPr="003B1C53">
        <w:rPr>
          <w:rFonts w:ascii="Arial Narrow" w:eastAsia="Times New Roman" w:hAnsi="Arial Narrow" w:cs="Arial"/>
          <w:i/>
          <w:color w:val="000000"/>
          <w:sz w:val="24"/>
          <w:szCs w:val="24"/>
          <w:lang w:eastAsia="es-ES"/>
        </w:rPr>
        <w:t>que b</w:t>
      </w:r>
      <w:r w:rsidR="00C36930">
        <w:rPr>
          <w:rFonts w:ascii="Arial Narrow" w:eastAsia="Times New Roman" w:hAnsi="Arial Narrow" w:cs="Arial"/>
          <w:i/>
          <w:color w:val="000000"/>
          <w:sz w:val="24"/>
          <w:szCs w:val="24"/>
          <w:lang w:eastAsia="es-ES"/>
        </w:rPr>
        <w:t>usca</w:t>
      </w:r>
      <w:r w:rsidRPr="003B1C53">
        <w:rPr>
          <w:rFonts w:ascii="Arial Narrow" w:eastAsia="Times New Roman" w:hAnsi="Arial Narrow" w:cs="Arial"/>
          <w:i/>
          <w:color w:val="000000"/>
          <w:sz w:val="24"/>
          <w:szCs w:val="24"/>
          <w:lang w:eastAsia="es-ES"/>
        </w:rPr>
        <w:t xml:space="preserve"> la atención primaria a las necesidades económicas del Adulto Mayor en Colombia”</w:t>
      </w:r>
      <w:r w:rsidR="003B1C53">
        <w:rPr>
          <w:rFonts w:ascii="Arial Narrow" w:eastAsia="Times New Roman" w:hAnsi="Arial Narrow" w:cs="Arial"/>
          <w:color w:val="000000"/>
          <w:sz w:val="24"/>
          <w:szCs w:val="24"/>
          <w:lang w:eastAsia="es-ES"/>
        </w:rPr>
        <w:t xml:space="preserve"> en los términos que se describen en el documento adjunto</w:t>
      </w:r>
      <w:r w:rsidR="00AC1EFA">
        <w:rPr>
          <w:rFonts w:ascii="Arial Narrow" w:eastAsia="Times New Roman" w:hAnsi="Arial Narrow" w:cs="Arial"/>
          <w:color w:val="000000"/>
          <w:sz w:val="24"/>
          <w:szCs w:val="24"/>
          <w:lang w:eastAsia="es-ES"/>
        </w:rPr>
        <w:t>.</w:t>
      </w:r>
    </w:p>
    <w:p w:rsidR="003B1C53" w:rsidRDefault="003B1C53" w:rsidP="00D44DFB">
      <w:pPr>
        <w:spacing w:after="8"/>
        <w:ind w:right="5"/>
        <w:jc w:val="both"/>
        <w:rPr>
          <w:rFonts w:ascii="Arial Narrow" w:eastAsia="Times New Roman" w:hAnsi="Arial Narrow" w:cs="Arial"/>
          <w:color w:val="000000"/>
          <w:sz w:val="24"/>
          <w:szCs w:val="24"/>
          <w:lang w:eastAsia="es-ES"/>
        </w:rPr>
      </w:pPr>
    </w:p>
    <w:p w:rsidR="003B1C53" w:rsidRDefault="003B1C53" w:rsidP="00D44DFB">
      <w:pPr>
        <w:spacing w:after="8"/>
        <w:ind w:right="5"/>
        <w:jc w:val="both"/>
        <w:rPr>
          <w:rFonts w:ascii="Arial Narrow" w:eastAsia="Times New Roman" w:hAnsi="Arial Narrow" w:cs="Arial"/>
          <w:color w:val="000000"/>
          <w:sz w:val="24"/>
          <w:szCs w:val="24"/>
          <w:lang w:eastAsia="es-ES"/>
        </w:rPr>
      </w:pPr>
    </w:p>
    <w:p w:rsidR="003B1C53" w:rsidRDefault="003B1C53" w:rsidP="00D44DFB">
      <w:pPr>
        <w:spacing w:after="8"/>
        <w:ind w:right="5"/>
        <w:jc w:val="both"/>
        <w:rPr>
          <w:rFonts w:ascii="Arial Narrow" w:eastAsia="Times New Roman" w:hAnsi="Arial Narrow" w:cs="Arial"/>
          <w:color w:val="000000"/>
          <w:sz w:val="24"/>
          <w:szCs w:val="24"/>
          <w:lang w:eastAsia="es-ES"/>
        </w:rPr>
      </w:pPr>
      <w:r>
        <w:rPr>
          <w:rFonts w:ascii="Arial Narrow" w:eastAsia="Times New Roman" w:hAnsi="Arial Narrow" w:cs="Arial"/>
          <w:color w:val="000000"/>
          <w:sz w:val="24"/>
          <w:szCs w:val="24"/>
          <w:lang w:eastAsia="es-ES"/>
        </w:rPr>
        <w:t xml:space="preserve">Atentamente, </w:t>
      </w:r>
    </w:p>
    <w:p w:rsidR="003B1C53" w:rsidRDefault="003B1C53" w:rsidP="00D44DFB">
      <w:pPr>
        <w:spacing w:after="8"/>
        <w:ind w:right="5"/>
        <w:jc w:val="both"/>
        <w:rPr>
          <w:rFonts w:ascii="Arial Narrow" w:eastAsia="Times New Roman" w:hAnsi="Arial Narrow" w:cs="Arial"/>
          <w:color w:val="000000"/>
          <w:sz w:val="24"/>
          <w:szCs w:val="24"/>
          <w:lang w:eastAsia="es-ES"/>
        </w:rPr>
      </w:pPr>
    </w:p>
    <w:p w:rsidR="003B1C53" w:rsidRDefault="003B1C53" w:rsidP="00D44DFB">
      <w:pPr>
        <w:spacing w:after="8"/>
        <w:ind w:right="5"/>
        <w:jc w:val="both"/>
        <w:rPr>
          <w:rFonts w:ascii="Arial Narrow" w:eastAsia="Times New Roman" w:hAnsi="Arial Narrow" w:cs="Arial"/>
          <w:color w:val="000000"/>
          <w:sz w:val="24"/>
          <w:szCs w:val="24"/>
          <w:lang w:eastAsia="es-ES"/>
        </w:rPr>
      </w:pPr>
    </w:p>
    <w:p w:rsidR="00A95BBE" w:rsidRDefault="00A95BBE" w:rsidP="00D44DFB">
      <w:pPr>
        <w:spacing w:after="8"/>
        <w:ind w:right="5"/>
        <w:jc w:val="both"/>
        <w:rPr>
          <w:rFonts w:ascii="Arial Narrow" w:eastAsia="Times New Roman" w:hAnsi="Arial Narrow" w:cs="Arial"/>
          <w:color w:val="000000"/>
          <w:sz w:val="24"/>
          <w:szCs w:val="24"/>
          <w:lang w:eastAsia="es-ES"/>
        </w:rPr>
      </w:pPr>
    </w:p>
    <w:p w:rsidR="003B1C53" w:rsidRDefault="003B1C53" w:rsidP="00D44DFB">
      <w:pPr>
        <w:spacing w:after="8"/>
        <w:ind w:right="5"/>
        <w:jc w:val="both"/>
        <w:rPr>
          <w:rFonts w:ascii="Arial Narrow" w:eastAsia="Times New Roman" w:hAnsi="Arial Narrow" w:cs="Arial"/>
          <w:color w:val="000000"/>
          <w:sz w:val="24"/>
          <w:szCs w:val="24"/>
          <w:lang w:eastAsia="es-ES"/>
        </w:rPr>
      </w:pPr>
    </w:p>
    <w:p w:rsidR="00A95BBE" w:rsidRDefault="003B1C53" w:rsidP="003B1C53">
      <w:pPr>
        <w:spacing w:after="0"/>
        <w:jc w:val="both"/>
        <w:rPr>
          <w:rFonts w:ascii="Arial Narrow" w:hAnsi="Arial Narrow"/>
          <w:b/>
          <w:sz w:val="24"/>
          <w:szCs w:val="24"/>
        </w:rPr>
      </w:pPr>
      <w:r>
        <w:rPr>
          <w:rFonts w:ascii="Arial Narrow" w:hAnsi="Arial Narrow"/>
          <w:b/>
          <w:sz w:val="24"/>
          <w:szCs w:val="24"/>
        </w:rPr>
        <w:t>G</w:t>
      </w:r>
      <w:r w:rsidR="00A95BBE">
        <w:rPr>
          <w:rFonts w:ascii="Arial Narrow" w:hAnsi="Arial Narrow"/>
          <w:b/>
          <w:sz w:val="24"/>
          <w:szCs w:val="24"/>
        </w:rPr>
        <w:t>UILLERMINA BRAVO MONTAÑO</w:t>
      </w:r>
      <w:r w:rsidRPr="00A34993">
        <w:rPr>
          <w:rFonts w:ascii="Arial Narrow" w:hAnsi="Arial Narrow"/>
          <w:b/>
          <w:sz w:val="24"/>
          <w:szCs w:val="24"/>
        </w:rPr>
        <w:t xml:space="preserve"> </w:t>
      </w:r>
      <w:r w:rsidR="00A95BBE">
        <w:rPr>
          <w:rFonts w:ascii="Arial Narrow" w:hAnsi="Arial Narrow"/>
          <w:b/>
          <w:sz w:val="24"/>
          <w:szCs w:val="24"/>
        </w:rPr>
        <w:tab/>
      </w:r>
      <w:r w:rsidR="00A95BBE">
        <w:rPr>
          <w:rFonts w:ascii="Arial Narrow" w:hAnsi="Arial Narrow"/>
          <w:b/>
          <w:sz w:val="24"/>
          <w:szCs w:val="24"/>
        </w:rPr>
        <w:tab/>
      </w:r>
      <w:r w:rsidR="00757F08" w:rsidRPr="00A95BBE">
        <w:rPr>
          <w:rFonts w:ascii="Arial Narrow" w:eastAsia="Times New Roman" w:hAnsi="Arial Narrow" w:cs="Arial"/>
          <w:b/>
          <w:color w:val="000000"/>
          <w:sz w:val="20"/>
          <w:szCs w:val="20"/>
          <w:lang w:eastAsia="es-ES"/>
        </w:rPr>
        <w:t>ESPERANZA MARÍA DE LOS ANGELES PINZÓN DE JIMÉNEZ</w:t>
      </w:r>
      <w:r w:rsidR="00A95BBE">
        <w:rPr>
          <w:rFonts w:ascii="Arial Narrow" w:hAnsi="Arial Narrow"/>
          <w:b/>
          <w:sz w:val="24"/>
          <w:szCs w:val="24"/>
        </w:rPr>
        <w:t xml:space="preserve"> </w:t>
      </w:r>
    </w:p>
    <w:p w:rsidR="003B1C53" w:rsidRPr="00A34993" w:rsidRDefault="003B1C53" w:rsidP="003B1C53">
      <w:pPr>
        <w:spacing w:after="0"/>
        <w:jc w:val="both"/>
        <w:rPr>
          <w:rFonts w:ascii="Arial Narrow" w:hAnsi="Arial Narrow"/>
          <w:sz w:val="24"/>
          <w:szCs w:val="24"/>
        </w:rPr>
      </w:pPr>
      <w:r w:rsidRPr="00A34993">
        <w:rPr>
          <w:rFonts w:ascii="Arial Narrow" w:hAnsi="Arial Narrow"/>
          <w:sz w:val="24"/>
          <w:szCs w:val="24"/>
        </w:rPr>
        <w:t xml:space="preserve">Representante a la Cámara </w:t>
      </w:r>
      <w:r w:rsidR="00A95BBE">
        <w:rPr>
          <w:rFonts w:ascii="Arial Narrow" w:hAnsi="Arial Narrow"/>
          <w:sz w:val="24"/>
          <w:szCs w:val="24"/>
        </w:rPr>
        <w:tab/>
      </w:r>
      <w:r w:rsidR="00A95BBE">
        <w:rPr>
          <w:rFonts w:ascii="Arial Narrow" w:hAnsi="Arial Narrow"/>
          <w:sz w:val="24"/>
          <w:szCs w:val="24"/>
        </w:rPr>
        <w:tab/>
      </w:r>
      <w:r w:rsidR="00A95BBE">
        <w:rPr>
          <w:rFonts w:ascii="Arial Narrow" w:hAnsi="Arial Narrow"/>
          <w:sz w:val="24"/>
          <w:szCs w:val="24"/>
        </w:rPr>
        <w:tab/>
      </w:r>
      <w:r w:rsidRPr="00A34993">
        <w:rPr>
          <w:rFonts w:ascii="Arial Narrow" w:hAnsi="Arial Narrow"/>
          <w:sz w:val="24"/>
          <w:szCs w:val="24"/>
        </w:rPr>
        <w:t xml:space="preserve"> </w:t>
      </w:r>
      <w:r w:rsidR="00757F08" w:rsidRPr="00A34993">
        <w:rPr>
          <w:rFonts w:ascii="Arial Narrow" w:hAnsi="Arial Narrow"/>
          <w:sz w:val="24"/>
          <w:szCs w:val="24"/>
        </w:rPr>
        <w:t xml:space="preserve">Representante a la Cámara </w:t>
      </w:r>
    </w:p>
    <w:p w:rsidR="003B1C53" w:rsidRPr="00A34993" w:rsidRDefault="00A95BBE" w:rsidP="003B1C53">
      <w:pPr>
        <w:spacing w:after="0"/>
        <w:jc w:val="both"/>
        <w:rPr>
          <w:rFonts w:ascii="Arial Narrow" w:hAnsi="Arial Narrow"/>
          <w:sz w:val="24"/>
          <w:szCs w:val="24"/>
        </w:rPr>
      </w:pPr>
      <w:r>
        <w:rPr>
          <w:rFonts w:ascii="Arial Narrow" w:hAnsi="Arial Narrow"/>
          <w:sz w:val="24"/>
          <w:szCs w:val="24"/>
        </w:rPr>
        <w:t xml:space="preserve">Coordinadora Ponente </w:t>
      </w:r>
      <w:r w:rsidR="009841A4">
        <w:rPr>
          <w:rFonts w:ascii="Arial Narrow" w:hAnsi="Arial Narrow"/>
          <w:sz w:val="24"/>
          <w:szCs w:val="24"/>
        </w:rPr>
        <w:t xml:space="preserve"> </w:t>
      </w:r>
      <w:r w:rsidR="009841A4">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sidR="00757F08">
        <w:rPr>
          <w:rFonts w:ascii="Arial Narrow" w:hAnsi="Arial Narrow"/>
          <w:sz w:val="24"/>
          <w:szCs w:val="24"/>
        </w:rPr>
        <w:t xml:space="preserve"> Ponente</w:t>
      </w:r>
    </w:p>
    <w:p w:rsidR="003B1C53" w:rsidRDefault="003B1C53" w:rsidP="00D44DFB">
      <w:pPr>
        <w:spacing w:after="8"/>
        <w:ind w:right="5"/>
        <w:jc w:val="both"/>
        <w:rPr>
          <w:rFonts w:ascii="Arial Narrow" w:eastAsia="Times New Roman" w:hAnsi="Arial Narrow" w:cs="Arial"/>
          <w:color w:val="000000"/>
          <w:sz w:val="24"/>
          <w:szCs w:val="24"/>
          <w:lang w:eastAsia="es-ES"/>
        </w:rPr>
      </w:pPr>
    </w:p>
    <w:p w:rsidR="00A95BBE" w:rsidRDefault="00A95BBE" w:rsidP="00D44DFB">
      <w:pPr>
        <w:spacing w:after="8"/>
        <w:ind w:right="5"/>
        <w:jc w:val="both"/>
        <w:rPr>
          <w:rFonts w:ascii="Arial Narrow" w:eastAsia="Times New Roman" w:hAnsi="Arial Narrow" w:cs="Arial"/>
          <w:color w:val="000000"/>
          <w:sz w:val="24"/>
          <w:szCs w:val="24"/>
          <w:lang w:eastAsia="es-ES"/>
        </w:rPr>
      </w:pPr>
    </w:p>
    <w:p w:rsidR="00A95BBE" w:rsidRDefault="00A95BBE" w:rsidP="00D44DFB">
      <w:pPr>
        <w:spacing w:after="8"/>
        <w:ind w:right="5"/>
        <w:jc w:val="both"/>
        <w:rPr>
          <w:rFonts w:ascii="Arial Narrow" w:eastAsia="Times New Roman" w:hAnsi="Arial Narrow" w:cs="Arial"/>
          <w:color w:val="000000"/>
          <w:sz w:val="24"/>
          <w:szCs w:val="24"/>
          <w:lang w:eastAsia="es-ES"/>
        </w:rPr>
      </w:pPr>
    </w:p>
    <w:p w:rsidR="003B1C53" w:rsidRDefault="003B1C53" w:rsidP="00D44DFB">
      <w:pPr>
        <w:spacing w:after="8"/>
        <w:ind w:right="5"/>
        <w:jc w:val="both"/>
        <w:rPr>
          <w:rFonts w:ascii="Arial Narrow" w:eastAsia="Times New Roman" w:hAnsi="Arial Narrow" w:cs="Arial"/>
          <w:color w:val="000000"/>
          <w:sz w:val="24"/>
          <w:szCs w:val="24"/>
          <w:lang w:eastAsia="es-ES"/>
        </w:rPr>
      </w:pPr>
    </w:p>
    <w:p w:rsidR="003B1C53" w:rsidRDefault="00A95BBE" w:rsidP="00D44DFB">
      <w:pPr>
        <w:spacing w:after="8"/>
        <w:ind w:right="5"/>
        <w:jc w:val="both"/>
        <w:rPr>
          <w:rFonts w:ascii="Arial Narrow" w:eastAsia="Times New Roman" w:hAnsi="Arial Narrow" w:cs="Arial"/>
          <w:color w:val="000000"/>
          <w:sz w:val="24"/>
          <w:szCs w:val="24"/>
          <w:lang w:eastAsia="es-ES"/>
        </w:rPr>
      </w:pPr>
      <w:r w:rsidRPr="00A95BBE">
        <w:rPr>
          <w:rFonts w:ascii="Arial Narrow" w:eastAsia="Times New Roman" w:hAnsi="Arial Narrow" w:cs="Arial"/>
          <w:b/>
          <w:color w:val="000000"/>
          <w:sz w:val="24"/>
          <w:szCs w:val="24"/>
          <w:lang w:eastAsia="es-ES"/>
        </w:rPr>
        <w:t>MAURICIO SALAZAR PELÁEZ</w:t>
      </w:r>
      <w:r>
        <w:rPr>
          <w:rFonts w:ascii="Arial Narrow" w:eastAsia="Times New Roman" w:hAnsi="Arial Narrow" w:cs="Arial"/>
          <w:color w:val="000000"/>
          <w:sz w:val="24"/>
          <w:szCs w:val="24"/>
          <w:lang w:eastAsia="es-ES"/>
        </w:rPr>
        <w:t xml:space="preserve"> </w:t>
      </w:r>
      <w:r>
        <w:rPr>
          <w:rFonts w:ascii="Arial Narrow" w:eastAsia="Times New Roman" w:hAnsi="Arial Narrow" w:cs="Arial"/>
          <w:color w:val="000000"/>
          <w:sz w:val="24"/>
          <w:szCs w:val="24"/>
          <w:lang w:eastAsia="es-ES"/>
        </w:rPr>
        <w:tab/>
      </w:r>
      <w:r>
        <w:rPr>
          <w:rFonts w:ascii="Arial Narrow" w:eastAsia="Times New Roman" w:hAnsi="Arial Narrow" w:cs="Arial"/>
          <w:color w:val="000000"/>
          <w:sz w:val="24"/>
          <w:szCs w:val="24"/>
          <w:lang w:eastAsia="es-ES"/>
        </w:rPr>
        <w:tab/>
      </w:r>
      <w:r w:rsidRPr="00A95BBE">
        <w:rPr>
          <w:rFonts w:ascii="Arial Narrow" w:eastAsia="Times New Roman" w:hAnsi="Arial Narrow" w:cs="Arial"/>
          <w:b/>
          <w:color w:val="000000"/>
          <w:sz w:val="24"/>
          <w:szCs w:val="24"/>
          <w:lang w:eastAsia="es-ES"/>
        </w:rPr>
        <w:t>RAFAEL EDUARDO PALAU SALAZAR</w:t>
      </w:r>
      <w:r>
        <w:rPr>
          <w:rFonts w:ascii="Arial Narrow" w:eastAsia="Times New Roman" w:hAnsi="Arial Narrow" w:cs="Arial"/>
          <w:color w:val="000000"/>
          <w:sz w:val="24"/>
          <w:szCs w:val="24"/>
          <w:lang w:eastAsia="es-ES"/>
        </w:rPr>
        <w:t xml:space="preserve"> </w:t>
      </w:r>
    </w:p>
    <w:p w:rsidR="00A95BBE" w:rsidRPr="00A34993" w:rsidRDefault="00A95BBE" w:rsidP="00A95BBE">
      <w:pPr>
        <w:spacing w:after="0"/>
        <w:jc w:val="both"/>
        <w:rPr>
          <w:rFonts w:ascii="Arial Narrow" w:hAnsi="Arial Narrow"/>
          <w:sz w:val="24"/>
          <w:szCs w:val="24"/>
        </w:rPr>
      </w:pPr>
      <w:r w:rsidRPr="00A34993">
        <w:rPr>
          <w:rFonts w:ascii="Arial Narrow" w:hAnsi="Arial Narrow"/>
          <w:sz w:val="24"/>
          <w:szCs w:val="24"/>
        </w:rPr>
        <w:t xml:space="preserve">Representante a la Cámara </w:t>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sidRPr="00A34993">
        <w:rPr>
          <w:rFonts w:ascii="Arial Narrow" w:hAnsi="Arial Narrow"/>
          <w:sz w:val="24"/>
          <w:szCs w:val="24"/>
        </w:rPr>
        <w:t xml:space="preserve">Representante a la Cámara </w:t>
      </w:r>
    </w:p>
    <w:p w:rsidR="00A95BBE" w:rsidRPr="00A34993" w:rsidRDefault="00A95BBE" w:rsidP="00A95BBE">
      <w:pPr>
        <w:spacing w:after="0"/>
        <w:jc w:val="both"/>
        <w:rPr>
          <w:rFonts w:ascii="Arial Narrow" w:hAnsi="Arial Narrow"/>
          <w:sz w:val="24"/>
          <w:szCs w:val="24"/>
        </w:rPr>
      </w:pPr>
      <w:r>
        <w:rPr>
          <w:rFonts w:ascii="Arial Narrow" w:hAnsi="Arial Narrow"/>
          <w:sz w:val="24"/>
          <w:szCs w:val="24"/>
        </w:rPr>
        <w:t>Ponente</w:t>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t>Ponente</w:t>
      </w:r>
    </w:p>
    <w:p w:rsidR="00A95BBE" w:rsidRDefault="00A95BBE" w:rsidP="00D44DFB">
      <w:pPr>
        <w:spacing w:after="8"/>
        <w:ind w:right="5"/>
        <w:jc w:val="both"/>
        <w:rPr>
          <w:rFonts w:ascii="Arial Narrow" w:eastAsia="Times New Roman" w:hAnsi="Arial Narrow" w:cs="Arial"/>
          <w:color w:val="000000"/>
          <w:sz w:val="24"/>
          <w:szCs w:val="24"/>
          <w:lang w:eastAsia="es-ES"/>
        </w:rPr>
      </w:pPr>
    </w:p>
    <w:p w:rsidR="003B1C53" w:rsidRDefault="003B1C53" w:rsidP="00D44DFB">
      <w:pPr>
        <w:spacing w:after="8"/>
        <w:ind w:right="5"/>
        <w:jc w:val="both"/>
        <w:rPr>
          <w:rFonts w:ascii="Arial Narrow" w:eastAsia="Times New Roman" w:hAnsi="Arial Narrow" w:cs="Arial"/>
          <w:color w:val="000000"/>
          <w:sz w:val="24"/>
          <w:szCs w:val="24"/>
          <w:lang w:eastAsia="es-ES"/>
        </w:rPr>
      </w:pPr>
    </w:p>
    <w:p w:rsidR="00A95BBE" w:rsidRDefault="00A95BBE" w:rsidP="00D44DFB">
      <w:pPr>
        <w:spacing w:after="8"/>
        <w:ind w:right="5"/>
        <w:jc w:val="both"/>
        <w:rPr>
          <w:rFonts w:ascii="Arial Narrow" w:eastAsia="Times New Roman" w:hAnsi="Arial Narrow" w:cs="Arial"/>
          <w:color w:val="000000"/>
          <w:sz w:val="24"/>
          <w:szCs w:val="24"/>
          <w:lang w:eastAsia="es-ES"/>
        </w:rPr>
      </w:pPr>
    </w:p>
    <w:p w:rsidR="00A95BBE" w:rsidRDefault="00A95BBE" w:rsidP="00D44DFB">
      <w:pPr>
        <w:spacing w:after="8"/>
        <w:ind w:right="5"/>
        <w:jc w:val="both"/>
        <w:rPr>
          <w:rFonts w:ascii="Arial Narrow" w:eastAsia="Times New Roman" w:hAnsi="Arial Narrow" w:cs="Arial"/>
          <w:color w:val="000000"/>
          <w:sz w:val="24"/>
          <w:szCs w:val="24"/>
          <w:lang w:eastAsia="es-ES"/>
        </w:rPr>
      </w:pPr>
    </w:p>
    <w:p w:rsidR="00A95BBE" w:rsidRPr="00A95BBE" w:rsidRDefault="00A95BBE" w:rsidP="00D44DFB">
      <w:pPr>
        <w:spacing w:after="8"/>
        <w:ind w:right="5"/>
        <w:jc w:val="both"/>
        <w:rPr>
          <w:rFonts w:ascii="Arial Narrow" w:eastAsia="Times New Roman" w:hAnsi="Arial Narrow" w:cs="Arial"/>
          <w:b/>
          <w:color w:val="000000"/>
          <w:sz w:val="18"/>
          <w:szCs w:val="18"/>
          <w:lang w:eastAsia="es-ES"/>
        </w:rPr>
      </w:pPr>
      <w:r w:rsidRPr="00A95BBE">
        <w:rPr>
          <w:rFonts w:ascii="Arial Narrow" w:eastAsia="Times New Roman" w:hAnsi="Arial Narrow" w:cs="Arial"/>
          <w:b/>
          <w:color w:val="000000"/>
          <w:sz w:val="24"/>
          <w:szCs w:val="24"/>
          <w:lang w:eastAsia="es-ES"/>
        </w:rPr>
        <w:t xml:space="preserve">EDGAR ALFONSO GÓMEZ ROMÁN </w:t>
      </w:r>
      <w:r w:rsidRPr="00A95BBE">
        <w:rPr>
          <w:rFonts w:ascii="Arial Narrow" w:eastAsia="Times New Roman" w:hAnsi="Arial Narrow" w:cs="Arial"/>
          <w:b/>
          <w:color w:val="000000"/>
          <w:sz w:val="24"/>
          <w:szCs w:val="24"/>
          <w:lang w:eastAsia="es-ES"/>
        </w:rPr>
        <w:tab/>
      </w:r>
      <w:r w:rsidRPr="00A95BBE">
        <w:rPr>
          <w:rFonts w:ascii="Arial Narrow" w:eastAsia="Times New Roman" w:hAnsi="Arial Narrow" w:cs="Arial"/>
          <w:b/>
          <w:color w:val="000000"/>
          <w:sz w:val="24"/>
          <w:szCs w:val="24"/>
          <w:lang w:eastAsia="es-ES"/>
        </w:rPr>
        <w:tab/>
      </w:r>
      <w:r w:rsidRPr="00A95BBE">
        <w:rPr>
          <w:rFonts w:ascii="Arial Narrow" w:eastAsia="Times New Roman" w:hAnsi="Arial Narrow" w:cs="Arial"/>
          <w:b/>
          <w:color w:val="000000"/>
          <w:sz w:val="18"/>
          <w:szCs w:val="18"/>
          <w:lang w:eastAsia="es-ES"/>
        </w:rPr>
        <w:t xml:space="preserve"> </w:t>
      </w:r>
    </w:p>
    <w:p w:rsidR="00A95BBE" w:rsidRPr="00A34993" w:rsidRDefault="00A95BBE" w:rsidP="00A95BBE">
      <w:pPr>
        <w:spacing w:after="0"/>
        <w:jc w:val="both"/>
        <w:rPr>
          <w:rFonts w:ascii="Arial Narrow" w:hAnsi="Arial Narrow"/>
          <w:sz w:val="24"/>
          <w:szCs w:val="24"/>
        </w:rPr>
      </w:pPr>
      <w:r w:rsidRPr="00A34993">
        <w:rPr>
          <w:rFonts w:ascii="Arial Narrow" w:hAnsi="Arial Narrow"/>
          <w:sz w:val="24"/>
          <w:szCs w:val="24"/>
        </w:rPr>
        <w:t xml:space="preserve">Representante a la Cámara </w:t>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sidRPr="00A34993">
        <w:rPr>
          <w:rFonts w:ascii="Arial Narrow" w:hAnsi="Arial Narrow"/>
          <w:sz w:val="24"/>
          <w:szCs w:val="24"/>
        </w:rPr>
        <w:t xml:space="preserve"> </w:t>
      </w:r>
    </w:p>
    <w:p w:rsidR="00A95BBE" w:rsidRDefault="00A95BBE" w:rsidP="00A95BBE">
      <w:pPr>
        <w:spacing w:after="8"/>
        <w:ind w:right="5"/>
        <w:jc w:val="both"/>
        <w:rPr>
          <w:rFonts w:ascii="Arial Narrow" w:eastAsia="Times New Roman" w:hAnsi="Arial Narrow" w:cs="Arial"/>
          <w:color w:val="000000"/>
          <w:sz w:val="24"/>
          <w:szCs w:val="24"/>
          <w:lang w:eastAsia="es-ES"/>
        </w:rPr>
      </w:pPr>
      <w:r>
        <w:rPr>
          <w:rFonts w:ascii="Arial Narrow" w:hAnsi="Arial Narrow"/>
          <w:sz w:val="24"/>
          <w:szCs w:val="24"/>
        </w:rPr>
        <w:t>Ponente</w:t>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p>
    <w:p w:rsidR="00D16BFD" w:rsidRPr="00D16BFD" w:rsidRDefault="00645A06" w:rsidP="00D16BFD">
      <w:pPr>
        <w:jc w:val="center"/>
        <w:rPr>
          <w:rFonts w:ascii="Arial Narrow" w:eastAsia="Times New Roman" w:hAnsi="Arial Narrow" w:cs="Arial"/>
          <w:b/>
          <w:color w:val="000000"/>
          <w:sz w:val="24"/>
          <w:szCs w:val="24"/>
          <w:lang w:eastAsia="es-ES"/>
        </w:rPr>
      </w:pPr>
      <w:r>
        <w:rPr>
          <w:rFonts w:ascii="Arial Narrow" w:eastAsia="Times New Roman" w:hAnsi="Arial Narrow" w:cs="Arial"/>
          <w:b/>
          <w:color w:val="000000"/>
          <w:sz w:val="24"/>
          <w:szCs w:val="24"/>
          <w:lang w:eastAsia="es-ES"/>
        </w:rPr>
        <w:lastRenderedPageBreak/>
        <w:t>INFORME DE PONENCIA PARA SEGUNDO</w:t>
      </w:r>
      <w:r w:rsidR="00D16BFD" w:rsidRPr="00D16BFD">
        <w:rPr>
          <w:rFonts w:ascii="Arial Narrow" w:eastAsia="Times New Roman" w:hAnsi="Arial Narrow" w:cs="Arial"/>
          <w:b/>
          <w:color w:val="000000"/>
          <w:sz w:val="24"/>
          <w:szCs w:val="24"/>
          <w:lang w:eastAsia="es-ES"/>
        </w:rPr>
        <w:t xml:space="preserve"> DEBATE AL PROYECTO DE LEY NO. 059 DE 2017 CÁMARA</w:t>
      </w:r>
    </w:p>
    <w:p w:rsidR="00D44DFB" w:rsidRPr="003B1C53" w:rsidRDefault="00B73C4A" w:rsidP="00D16BFD">
      <w:pPr>
        <w:jc w:val="center"/>
        <w:rPr>
          <w:rFonts w:ascii="Arial Narrow" w:eastAsia="Times New Roman" w:hAnsi="Arial Narrow" w:cs="Arial"/>
          <w:color w:val="000000"/>
          <w:sz w:val="24"/>
          <w:szCs w:val="24"/>
          <w:lang w:eastAsia="es-ES"/>
        </w:rPr>
      </w:pPr>
      <w:r w:rsidRPr="003B1C53">
        <w:rPr>
          <w:rFonts w:ascii="Arial Narrow" w:eastAsia="Times New Roman" w:hAnsi="Arial Narrow" w:cs="Arial"/>
          <w:i/>
          <w:color w:val="000000"/>
          <w:sz w:val="24"/>
          <w:szCs w:val="24"/>
          <w:lang w:eastAsia="es-ES"/>
        </w:rPr>
        <w:t>“Por medio de la cual se establece como Política Pública, el programa Colombia Mayor que busca la atención primaria a las necesidades económicas del Adulto Mayor en Colombia”</w:t>
      </w:r>
    </w:p>
    <w:p w:rsidR="00D16BFD" w:rsidRDefault="00D16BFD" w:rsidP="00D44DFB">
      <w:pPr>
        <w:rPr>
          <w:rFonts w:ascii="Arial Narrow" w:eastAsia="Times New Roman" w:hAnsi="Arial Narrow" w:cs="Arial"/>
          <w:color w:val="000000"/>
          <w:sz w:val="24"/>
          <w:szCs w:val="24"/>
          <w:lang w:eastAsia="es-ES"/>
        </w:rPr>
      </w:pPr>
    </w:p>
    <w:p w:rsidR="00D44DFB" w:rsidRPr="003B1C53" w:rsidRDefault="00D44DFB" w:rsidP="00952677">
      <w:pPr>
        <w:spacing w:after="156"/>
        <w:rPr>
          <w:rFonts w:ascii="Arial Narrow" w:eastAsia="Times New Roman" w:hAnsi="Arial Narrow" w:cs="Arial"/>
          <w:color w:val="000000"/>
          <w:sz w:val="24"/>
          <w:szCs w:val="24"/>
          <w:lang w:eastAsia="es-ES"/>
        </w:rPr>
      </w:pPr>
      <w:r w:rsidRPr="003B1C53">
        <w:rPr>
          <w:rFonts w:ascii="Arial Narrow" w:eastAsia="Times New Roman" w:hAnsi="Arial Narrow" w:cs="Arial"/>
          <w:color w:val="000000"/>
          <w:sz w:val="24"/>
          <w:szCs w:val="24"/>
          <w:lang w:eastAsia="es-ES"/>
        </w:rPr>
        <w:t xml:space="preserve">I. </w:t>
      </w:r>
      <w:r w:rsidR="00D16BFD">
        <w:rPr>
          <w:rFonts w:ascii="Arial Narrow" w:eastAsia="Times New Roman" w:hAnsi="Arial Narrow" w:cs="Arial"/>
          <w:b/>
          <w:color w:val="000000"/>
          <w:sz w:val="24"/>
          <w:szCs w:val="24"/>
          <w:lang w:eastAsia="es-ES"/>
        </w:rPr>
        <w:t>Antecedentes</w:t>
      </w:r>
    </w:p>
    <w:p w:rsidR="00D44DFB" w:rsidRPr="003B1C53" w:rsidRDefault="00D44DFB" w:rsidP="00D44DFB">
      <w:pPr>
        <w:spacing w:after="7"/>
        <w:rPr>
          <w:rFonts w:ascii="Arial Narrow" w:eastAsia="Times New Roman" w:hAnsi="Arial Narrow" w:cs="Arial"/>
          <w:color w:val="000000"/>
          <w:sz w:val="24"/>
          <w:szCs w:val="24"/>
          <w:lang w:eastAsia="es-ES"/>
        </w:rPr>
      </w:pPr>
      <w:r w:rsidRPr="003B1C53">
        <w:rPr>
          <w:rFonts w:ascii="Arial Narrow" w:eastAsia="Times New Roman" w:hAnsi="Arial Narrow" w:cs="Arial"/>
          <w:b/>
          <w:color w:val="000000"/>
          <w:sz w:val="24"/>
          <w:szCs w:val="24"/>
          <w:lang w:eastAsia="es-ES"/>
        </w:rPr>
        <w:t xml:space="preserve"> </w:t>
      </w:r>
    </w:p>
    <w:p w:rsidR="00D16BFD" w:rsidRDefault="00D16BFD" w:rsidP="00E10006">
      <w:pPr>
        <w:spacing w:after="5" w:line="249" w:lineRule="auto"/>
        <w:ind w:left="-5" w:right="6" w:firstLine="713"/>
        <w:jc w:val="both"/>
        <w:rPr>
          <w:rFonts w:ascii="Arial Narrow" w:eastAsia="Times New Roman" w:hAnsi="Arial Narrow" w:cs="Arial"/>
          <w:color w:val="000000"/>
          <w:sz w:val="24"/>
          <w:szCs w:val="24"/>
          <w:lang w:eastAsia="es-ES"/>
        </w:rPr>
      </w:pPr>
      <w:r>
        <w:rPr>
          <w:rFonts w:ascii="Arial Narrow" w:eastAsia="Times New Roman" w:hAnsi="Arial Narrow" w:cs="Arial"/>
          <w:color w:val="000000"/>
          <w:sz w:val="24"/>
          <w:szCs w:val="24"/>
          <w:lang w:eastAsia="es-ES"/>
        </w:rPr>
        <w:t>E</w:t>
      </w:r>
      <w:r w:rsidR="00FB7DD5">
        <w:rPr>
          <w:rFonts w:ascii="Arial Narrow" w:eastAsia="Times New Roman" w:hAnsi="Arial Narrow" w:cs="Arial"/>
          <w:color w:val="000000"/>
          <w:sz w:val="24"/>
          <w:szCs w:val="24"/>
          <w:lang w:eastAsia="es-ES"/>
        </w:rPr>
        <w:t>l proyecto de ley número 059 de 2017, es de autoría d</w:t>
      </w:r>
      <w:r>
        <w:rPr>
          <w:rFonts w:ascii="Arial Narrow" w:eastAsia="Times New Roman" w:hAnsi="Arial Narrow" w:cs="Arial"/>
          <w:color w:val="000000"/>
          <w:sz w:val="24"/>
          <w:szCs w:val="24"/>
          <w:lang w:eastAsia="es-ES"/>
        </w:rPr>
        <w:t xml:space="preserve">el </w:t>
      </w:r>
      <w:r w:rsidRPr="003B1C53">
        <w:rPr>
          <w:rFonts w:ascii="Arial Narrow" w:eastAsia="Times New Roman" w:hAnsi="Arial Narrow" w:cs="Arial"/>
          <w:color w:val="000000"/>
          <w:sz w:val="24"/>
          <w:szCs w:val="24"/>
          <w:lang w:eastAsia="es-ES"/>
        </w:rPr>
        <w:t>H.R. Elbert Díaz Lozano</w:t>
      </w:r>
      <w:r w:rsidR="00FB7DD5">
        <w:rPr>
          <w:rFonts w:ascii="Arial Narrow" w:eastAsia="Times New Roman" w:hAnsi="Arial Narrow" w:cs="Arial"/>
          <w:color w:val="000000"/>
          <w:sz w:val="24"/>
          <w:szCs w:val="24"/>
          <w:lang w:eastAsia="es-ES"/>
        </w:rPr>
        <w:t xml:space="preserve">, fue radicada </w:t>
      </w:r>
      <w:r w:rsidRPr="003B1C53">
        <w:rPr>
          <w:rFonts w:ascii="Arial Narrow" w:eastAsia="Times New Roman" w:hAnsi="Arial Narrow" w:cs="Arial"/>
          <w:color w:val="000000"/>
          <w:sz w:val="24"/>
          <w:szCs w:val="24"/>
          <w:lang w:eastAsia="es-ES"/>
        </w:rPr>
        <w:t xml:space="preserve">en la Secretaría General de la Cámara </w:t>
      </w:r>
      <w:r>
        <w:rPr>
          <w:rFonts w:ascii="Arial Narrow" w:eastAsia="Times New Roman" w:hAnsi="Arial Narrow" w:cs="Arial"/>
          <w:color w:val="000000"/>
          <w:sz w:val="24"/>
          <w:szCs w:val="24"/>
          <w:lang w:eastAsia="es-ES"/>
        </w:rPr>
        <w:t>e</w:t>
      </w:r>
      <w:r w:rsidR="00FB7DD5">
        <w:rPr>
          <w:rFonts w:ascii="Arial Narrow" w:eastAsia="Times New Roman" w:hAnsi="Arial Narrow" w:cs="Arial"/>
          <w:color w:val="000000"/>
          <w:sz w:val="24"/>
          <w:szCs w:val="24"/>
          <w:lang w:eastAsia="es-ES"/>
        </w:rPr>
        <w:t>l 2 de agosto de 2017 y</w:t>
      </w:r>
      <w:r>
        <w:rPr>
          <w:rFonts w:ascii="Arial Narrow" w:eastAsia="Times New Roman" w:hAnsi="Arial Narrow" w:cs="Arial"/>
          <w:color w:val="000000"/>
          <w:sz w:val="24"/>
          <w:szCs w:val="24"/>
          <w:lang w:eastAsia="es-ES"/>
        </w:rPr>
        <w:t xml:space="preserve"> public</w:t>
      </w:r>
      <w:r w:rsidR="00FB7DD5">
        <w:rPr>
          <w:rFonts w:ascii="Arial Narrow" w:eastAsia="Times New Roman" w:hAnsi="Arial Narrow" w:cs="Arial"/>
          <w:color w:val="000000"/>
          <w:sz w:val="24"/>
          <w:szCs w:val="24"/>
          <w:lang w:eastAsia="es-ES"/>
        </w:rPr>
        <w:t>ada</w:t>
      </w:r>
      <w:r>
        <w:rPr>
          <w:rFonts w:ascii="Arial Narrow" w:eastAsia="Times New Roman" w:hAnsi="Arial Narrow" w:cs="Arial"/>
          <w:color w:val="000000"/>
          <w:sz w:val="24"/>
          <w:szCs w:val="24"/>
          <w:lang w:eastAsia="es-ES"/>
        </w:rPr>
        <w:t xml:space="preserve"> en la </w:t>
      </w:r>
      <w:r w:rsidR="00FB7DD5">
        <w:rPr>
          <w:rFonts w:ascii="Arial Narrow" w:eastAsia="Times New Roman" w:hAnsi="Arial Narrow" w:cs="Arial"/>
          <w:color w:val="000000"/>
          <w:sz w:val="24"/>
          <w:szCs w:val="24"/>
          <w:lang w:eastAsia="es-ES"/>
        </w:rPr>
        <w:t>Gaceta del Congreso 650 de 2017.</w:t>
      </w:r>
    </w:p>
    <w:p w:rsidR="00D16BFD" w:rsidRDefault="00D16BFD" w:rsidP="00D44DFB">
      <w:pPr>
        <w:spacing w:after="5" w:line="249" w:lineRule="auto"/>
        <w:ind w:left="-5" w:right="6" w:hanging="10"/>
        <w:jc w:val="both"/>
        <w:rPr>
          <w:rFonts w:ascii="Arial Narrow" w:eastAsia="Times New Roman" w:hAnsi="Arial Narrow" w:cs="Arial"/>
          <w:color w:val="000000"/>
          <w:sz w:val="24"/>
          <w:szCs w:val="24"/>
          <w:lang w:eastAsia="es-ES"/>
        </w:rPr>
      </w:pPr>
    </w:p>
    <w:p w:rsidR="00D44DFB" w:rsidRDefault="00FB7DD5" w:rsidP="00E10006">
      <w:pPr>
        <w:spacing w:after="5" w:line="249" w:lineRule="auto"/>
        <w:ind w:left="-5" w:right="6" w:firstLine="713"/>
        <w:jc w:val="both"/>
        <w:rPr>
          <w:rFonts w:ascii="Arial Narrow" w:eastAsia="Times New Roman" w:hAnsi="Arial Narrow" w:cs="Arial"/>
          <w:color w:val="000000"/>
          <w:sz w:val="24"/>
          <w:szCs w:val="24"/>
          <w:lang w:eastAsia="es-ES"/>
        </w:rPr>
      </w:pPr>
      <w:r>
        <w:rPr>
          <w:rFonts w:ascii="Arial Narrow" w:eastAsia="Times New Roman" w:hAnsi="Arial Narrow" w:cs="Arial"/>
          <w:color w:val="000000"/>
          <w:sz w:val="24"/>
          <w:szCs w:val="24"/>
          <w:lang w:eastAsia="es-ES"/>
        </w:rPr>
        <w:t xml:space="preserve">Una vez repartido este proyecto para conocimiento </w:t>
      </w:r>
      <w:r w:rsidR="00D44DFB" w:rsidRPr="003B1C53">
        <w:rPr>
          <w:rFonts w:ascii="Arial Narrow" w:eastAsia="Times New Roman" w:hAnsi="Arial Narrow" w:cs="Arial"/>
          <w:color w:val="000000"/>
          <w:sz w:val="24"/>
          <w:szCs w:val="24"/>
          <w:lang w:eastAsia="es-ES"/>
        </w:rPr>
        <w:t xml:space="preserve">de la Comisión </w:t>
      </w:r>
      <w:r>
        <w:rPr>
          <w:rFonts w:ascii="Arial Narrow" w:eastAsia="Times New Roman" w:hAnsi="Arial Narrow" w:cs="Arial"/>
          <w:color w:val="000000"/>
          <w:sz w:val="24"/>
          <w:szCs w:val="24"/>
          <w:lang w:eastAsia="es-ES"/>
        </w:rPr>
        <w:t>Séptima</w:t>
      </w:r>
      <w:r w:rsidR="00D44DFB" w:rsidRPr="003B1C53">
        <w:rPr>
          <w:rFonts w:ascii="Arial Narrow" w:eastAsia="Times New Roman" w:hAnsi="Arial Narrow" w:cs="Arial"/>
          <w:color w:val="000000"/>
          <w:sz w:val="24"/>
          <w:szCs w:val="24"/>
          <w:lang w:eastAsia="es-ES"/>
        </w:rPr>
        <w:t xml:space="preserve"> Constitucional de la Cámara, fu</w:t>
      </w:r>
      <w:r w:rsidR="00D16BFD">
        <w:rPr>
          <w:rFonts w:ascii="Arial Narrow" w:eastAsia="Times New Roman" w:hAnsi="Arial Narrow" w:cs="Arial"/>
          <w:color w:val="000000"/>
          <w:sz w:val="24"/>
          <w:szCs w:val="24"/>
          <w:lang w:eastAsia="es-ES"/>
        </w:rPr>
        <w:t>imos</w:t>
      </w:r>
      <w:r w:rsidR="00D44DFB" w:rsidRPr="003B1C53">
        <w:rPr>
          <w:rFonts w:ascii="Arial Narrow" w:eastAsia="Times New Roman" w:hAnsi="Arial Narrow" w:cs="Arial"/>
          <w:color w:val="000000"/>
          <w:sz w:val="24"/>
          <w:szCs w:val="24"/>
          <w:lang w:eastAsia="es-ES"/>
        </w:rPr>
        <w:t xml:space="preserve"> nombrados como ponentes para primer debate los representantes </w:t>
      </w:r>
      <w:r w:rsidR="0026655F">
        <w:rPr>
          <w:rFonts w:ascii="Arial Narrow" w:eastAsia="Times New Roman" w:hAnsi="Arial Narrow" w:cs="Arial"/>
          <w:color w:val="000000"/>
          <w:sz w:val="24"/>
          <w:szCs w:val="24"/>
          <w:lang w:eastAsia="es-ES"/>
        </w:rPr>
        <w:t>Guillermina Bravo Montaño (coordinadora), Esperanza María De Los Ángeles Pinzón De Jiménez, Angela María Robledo Gómez.</w:t>
      </w:r>
      <w:r w:rsidR="0026655F" w:rsidRPr="0026655F">
        <w:rPr>
          <w:rFonts w:ascii="Arial Narrow" w:eastAsia="Times New Roman" w:hAnsi="Arial Narrow" w:cs="Arial"/>
          <w:color w:val="000000"/>
          <w:sz w:val="24"/>
          <w:szCs w:val="24"/>
          <w:lang w:eastAsia="es-ES"/>
        </w:rPr>
        <w:t xml:space="preserve"> </w:t>
      </w:r>
      <w:r w:rsidR="0026655F">
        <w:rPr>
          <w:rFonts w:ascii="Arial Narrow" w:eastAsia="Times New Roman" w:hAnsi="Arial Narrow" w:cs="Arial"/>
          <w:color w:val="000000"/>
          <w:sz w:val="24"/>
          <w:szCs w:val="24"/>
          <w:lang w:eastAsia="es-ES"/>
        </w:rPr>
        <w:t>Rafael Eduardo Palau Salazar Edgar Alfonso Gómez Román.</w:t>
      </w:r>
    </w:p>
    <w:p w:rsidR="00FB7DD5" w:rsidRDefault="00FB7DD5" w:rsidP="00E10006">
      <w:pPr>
        <w:spacing w:after="5" w:line="249" w:lineRule="auto"/>
        <w:ind w:left="-5" w:right="6" w:firstLine="713"/>
        <w:jc w:val="both"/>
        <w:rPr>
          <w:rFonts w:ascii="Arial Narrow" w:eastAsia="Times New Roman" w:hAnsi="Arial Narrow" w:cs="Arial"/>
          <w:color w:val="000000"/>
          <w:sz w:val="24"/>
          <w:szCs w:val="24"/>
          <w:lang w:eastAsia="es-ES"/>
        </w:rPr>
      </w:pPr>
    </w:p>
    <w:p w:rsidR="00FB7DD5" w:rsidRPr="003B1C53" w:rsidRDefault="00FB7DD5" w:rsidP="00E10006">
      <w:pPr>
        <w:spacing w:after="5" w:line="249" w:lineRule="auto"/>
        <w:ind w:left="-5" w:right="6" w:firstLine="713"/>
        <w:jc w:val="both"/>
        <w:rPr>
          <w:rFonts w:ascii="Arial Narrow" w:eastAsia="Times New Roman" w:hAnsi="Arial Narrow" w:cs="Arial"/>
          <w:color w:val="000000"/>
          <w:sz w:val="24"/>
          <w:szCs w:val="24"/>
          <w:lang w:eastAsia="es-ES"/>
        </w:rPr>
      </w:pPr>
      <w:r>
        <w:rPr>
          <w:rFonts w:ascii="Arial Narrow" w:eastAsia="Times New Roman" w:hAnsi="Arial Narrow" w:cs="Arial"/>
          <w:color w:val="000000"/>
          <w:sz w:val="24"/>
          <w:szCs w:val="24"/>
          <w:lang w:eastAsia="es-ES"/>
        </w:rPr>
        <w:t xml:space="preserve">En la sesión llevada a cabo en la Comisión Séptima de la Cámara el día 21 de noviembre de 2017, se abordó la discusión y </w:t>
      </w:r>
      <w:r w:rsidR="00047958">
        <w:rPr>
          <w:rFonts w:ascii="Arial Narrow" w:eastAsia="Times New Roman" w:hAnsi="Arial Narrow" w:cs="Arial"/>
          <w:color w:val="000000"/>
          <w:sz w:val="24"/>
          <w:szCs w:val="24"/>
          <w:lang w:eastAsia="es-ES"/>
        </w:rPr>
        <w:t xml:space="preserve">aprobación del proyecto, los HH.RR Elbert Díaz Lozano y Rafael Eduardo Palau Salazar </w:t>
      </w:r>
      <w:r w:rsidR="00952677">
        <w:rPr>
          <w:rFonts w:ascii="Arial Narrow" w:eastAsia="Times New Roman" w:hAnsi="Arial Narrow" w:cs="Arial"/>
          <w:color w:val="000000"/>
          <w:sz w:val="24"/>
          <w:szCs w:val="24"/>
          <w:lang w:eastAsia="es-ES"/>
        </w:rPr>
        <w:t>presentaro</w:t>
      </w:r>
      <w:r w:rsidR="00047958">
        <w:rPr>
          <w:rFonts w:ascii="Arial Narrow" w:eastAsia="Times New Roman" w:hAnsi="Arial Narrow" w:cs="Arial"/>
          <w:color w:val="000000"/>
          <w:sz w:val="24"/>
          <w:szCs w:val="24"/>
          <w:lang w:eastAsia="es-ES"/>
        </w:rPr>
        <w:t>n proposiciones</w:t>
      </w:r>
      <w:r w:rsidR="00952677">
        <w:rPr>
          <w:rFonts w:ascii="Arial Narrow" w:eastAsia="Times New Roman" w:hAnsi="Arial Narrow" w:cs="Arial"/>
          <w:color w:val="000000"/>
          <w:sz w:val="24"/>
          <w:szCs w:val="24"/>
          <w:lang w:eastAsia="es-ES"/>
        </w:rPr>
        <w:t xml:space="preserve"> las cuales quedaron como constancias.</w:t>
      </w:r>
    </w:p>
    <w:p w:rsidR="00D44DFB" w:rsidRPr="003B1C53" w:rsidRDefault="00D44DFB" w:rsidP="00D44DFB">
      <w:pPr>
        <w:rPr>
          <w:rFonts w:ascii="Arial Narrow" w:eastAsia="Times New Roman" w:hAnsi="Arial Narrow" w:cs="Arial"/>
          <w:color w:val="000000"/>
          <w:sz w:val="24"/>
          <w:szCs w:val="24"/>
          <w:lang w:eastAsia="es-ES"/>
        </w:rPr>
      </w:pPr>
    </w:p>
    <w:p w:rsidR="00D44DFB" w:rsidRPr="003B1C53" w:rsidRDefault="00D44DFB" w:rsidP="00D44DFB">
      <w:pPr>
        <w:rPr>
          <w:rFonts w:ascii="Arial Narrow" w:eastAsia="Times New Roman" w:hAnsi="Arial Narrow" w:cs="Arial"/>
          <w:color w:val="000000"/>
          <w:sz w:val="24"/>
          <w:szCs w:val="24"/>
          <w:lang w:eastAsia="es-ES"/>
        </w:rPr>
      </w:pPr>
      <w:r w:rsidRPr="003B1C53">
        <w:rPr>
          <w:rFonts w:ascii="Arial Narrow" w:eastAsia="Times New Roman" w:hAnsi="Arial Narrow" w:cs="Arial"/>
          <w:b/>
          <w:color w:val="000000"/>
          <w:sz w:val="24"/>
          <w:szCs w:val="24"/>
          <w:lang w:eastAsia="es-ES"/>
        </w:rPr>
        <w:t xml:space="preserve">II. </w:t>
      </w:r>
      <w:r w:rsidR="0065127A">
        <w:rPr>
          <w:rFonts w:ascii="Arial Narrow" w:eastAsia="Times New Roman" w:hAnsi="Arial Narrow" w:cs="Arial"/>
          <w:b/>
          <w:color w:val="000000"/>
          <w:sz w:val="24"/>
          <w:szCs w:val="24"/>
          <w:lang w:eastAsia="es-ES"/>
        </w:rPr>
        <w:t>Objeto</w:t>
      </w:r>
    </w:p>
    <w:p w:rsidR="00D44DFB" w:rsidRDefault="00D44DFB" w:rsidP="009841A4">
      <w:pPr>
        <w:spacing w:after="5" w:line="249" w:lineRule="auto"/>
        <w:ind w:left="-5" w:right="6" w:hanging="10"/>
        <w:jc w:val="both"/>
        <w:rPr>
          <w:rFonts w:ascii="Arial Narrow" w:eastAsia="Times New Roman" w:hAnsi="Arial Narrow" w:cs="Arial"/>
          <w:color w:val="000000"/>
          <w:sz w:val="24"/>
          <w:szCs w:val="24"/>
          <w:lang w:eastAsia="es-ES"/>
        </w:rPr>
      </w:pPr>
      <w:r w:rsidRPr="003B1C53">
        <w:rPr>
          <w:rFonts w:ascii="Arial Narrow" w:eastAsia="Times New Roman" w:hAnsi="Arial Narrow" w:cs="Arial"/>
          <w:b/>
          <w:color w:val="000000"/>
          <w:sz w:val="24"/>
          <w:szCs w:val="24"/>
          <w:lang w:eastAsia="es-ES"/>
        </w:rPr>
        <w:t xml:space="preserve"> </w:t>
      </w:r>
      <w:r w:rsidR="00E10006">
        <w:rPr>
          <w:rFonts w:ascii="Arial Narrow" w:eastAsia="Times New Roman" w:hAnsi="Arial Narrow" w:cs="Arial"/>
          <w:b/>
          <w:color w:val="000000"/>
          <w:sz w:val="24"/>
          <w:szCs w:val="24"/>
          <w:lang w:eastAsia="es-ES"/>
        </w:rPr>
        <w:tab/>
      </w:r>
      <w:r w:rsidR="0065127A">
        <w:rPr>
          <w:rFonts w:ascii="Arial Narrow" w:eastAsia="Times New Roman" w:hAnsi="Arial Narrow" w:cs="Arial"/>
          <w:color w:val="000000"/>
          <w:sz w:val="24"/>
          <w:szCs w:val="24"/>
          <w:lang w:eastAsia="es-ES"/>
        </w:rPr>
        <w:t>Esta iniciativa</w:t>
      </w:r>
      <w:r w:rsidRPr="003B1C53">
        <w:rPr>
          <w:rFonts w:ascii="Arial Narrow" w:eastAsia="Times New Roman" w:hAnsi="Arial Narrow" w:cs="Arial"/>
          <w:color w:val="000000"/>
          <w:sz w:val="24"/>
          <w:szCs w:val="24"/>
          <w:lang w:eastAsia="es-ES"/>
        </w:rPr>
        <w:t xml:space="preserve"> </w:t>
      </w:r>
      <w:r w:rsidR="0065127A">
        <w:rPr>
          <w:rFonts w:ascii="Arial Narrow" w:eastAsia="Times New Roman" w:hAnsi="Arial Narrow" w:cs="Arial"/>
          <w:color w:val="000000"/>
          <w:sz w:val="24"/>
          <w:szCs w:val="24"/>
          <w:lang w:eastAsia="es-ES"/>
        </w:rPr>
        <w:t>busca</w:t>
      </w:r>
      <w:r w:rsidRPr="003B1C53">
        <w:rPr>
          <w:rFonts w:ascii="Arial Narrow" w:eastAsia="Times New Roman" w:hAnsi="Arial Narrow" w:cs="Arial"/>
          <w:color w:val="000000"/>
          <w:sz w:val="24"/>
          <w:szCs w:val="24"/>
          <w:lang w:eastAsia="es-ES"/>
        </w:rPr>
        <w:t xml:space="preserve"> establecer como Política Pública, </w:t>
      </w:r>
      <w:r w:rsidR="009841A4">
        <w:rPr>
          <w:rFonts w:ascii="Arial Narrow" w:eastAsia="Times New Roman" w:hAnsi="Arial Narrow" w:cs="Arial"/>
          <w:color w:val="000000"/>
          <w:sz w:val="24"/>
          <w:szCs w:val="24"/>
          <w:lang w:eastAsia="es-ES"/>
        </w:rPr>
        <w:t xml:space="preserve">el programa Colombia Mayor de tal manera que quede </w:t>
      </w:r>
      <w:r w:rsidR="009841A4" w:rsidRPr="003B1C53">
        <w:rPr>
          <w:rFonts w:ascii="Arial Narrow" w:eastAsia="Times New Roman" w:hAnsi="Arial Narrow" w:cs="Arial"/>
          <w:color w:val="000000"/>
          <w:sz w:val="24"/>
          <w:szCs w:val="24"/>
          <w:lang w:eastAsia="es-ES"/>
        </w:rPr>
        <w:t xml:space="preserve">como un derecho adquirido </w:t>
      </w:r>
      <w:r w:rsidRPr="003B1C53">
        <w:rPr>
          <w:rFonts w:ascii="Arial Narrow" w:eastAsia="Times New Roman" w:hAnsi="Arial Narrow" w:cs="Arial"/>
          <w:color w:val="000000"/>
          <w:sz w:val="24"/>
          <w:szCs w:val="24"/>
          <w:lang w:eastAsia="es-ES"/>
        </w:rPr>
        <w:t>la atención primaria a las necesidades económicas del Adulto Mayor en Colombia</w:t>
      </w:r>
      <w:r w:rsidR="009841A4">
        <w:rPr>
          <w:rFonts w:ascii="Arial Narrow" w:eastAsia="Times New Roman" w:hAnsi="Arial Narrow" w:cs="Arial"/>
          <w:color w:val="000000"/>
          <w:sz w:val="24"/>
          <w:szCs w:val="24"/>
          <w:lang w:eastAsia="es-ES"/>
        </w:rPr>
        <w:t>,</w:t>
      </w:r>
      <w:r w:rsidRPr="003B1C53" w:rsidDel="002451FA">
        <w:rPr>
          <w:rFonts w:ascii="Arial Narrow" w:eastAsia="Times New Roman" w:hAnsi="Arial Narrow" w:cs="Arial"/>
          <w:color w:val="000000"/>
          <w:sz w:val="24"/>
          <w:szCs w:val="24"/>
          <w:lang w:eastAsia="es-ES"/>
        </w:rPr>
        <w:t xml:space="preserve"> </w:t>
      </w:r>
      <w:r w:rsidR="009841A4">
        <w:rPr>
          <w:rFonts w:ascii="Arial Narrow" w:eastAsia="Times New Roman" w:hAnsi="Arial Narrow" w:cs="Arial"/>
          <w:color w:val="000000"/>
          <w:sz w:val="24"/>
          <w:szCs w:val="24"/>
          <w:lang w:eastAsia="es-ES"/>
        </w:rPr>
        <w:t>brindando</w:t>
      </w:r>
      <w:r w:rsidRPr="003B1C53">
        <w:rPr>
          <w:rFonts w:ascii="Arial Narrow" w:eastAsia="Times New Roman" w:hAnsi="Arial Narrow" w:cs="Arial"/>
          <w:color w:val="000000"/>
          <w:sz w:val="24"/>
          <w:szCs w:val="24"/>
          <w:lang w:eastAsia="es-ES"/>
        </w:rPr>
        <w:t xml:space="preserve"> un subsidio que le proporcione un mínimo vital y que además le genere tranquilidad, independencia econó</w:t>
      </w:r>
      <w:r w:rsidR="009841A4">
        <w:rPr>
          <w:rFonts w:ascii="Arial Narrow" w:eastAsia="Times New Roman" w:hAnsi="Arial Narrow" w:cs="Arial"/>
          <w:color w:val="000000"/>
          <w:sz w:val="24"/>
          <w:szCs w:val="24"/>
          <w:lang w:eastAsia="es-ES"/>
        </w:rPr>
        <w:t xml:space="preserve">mica, bienestar y satisfacción, </w:t>
      </w:r>
      <w:r w:rsidRPr="003B1C53">
        <w:rPr>
          <w:rFonts w:ascii="Arial Narrow" w:eastAsia="Times New Roman" w:hAnsi="Arial Narrow" w:cs="Arial"/>
          <w:color w:val="000000"/>
          <w:sz w:val="24"/>
          <w:szCs w:val="24"/>
          <w:lang w:eastAsia="es-ES"/>
        </w:rPr>
        <w:t>que lo haga sentir parte act</w:t>
      </w:r>
      <w:r w:rsidR="0071193C">
        <w:rPr>
          <w:rFonts w:ascii="Arial Narrow" w:eastAsia="Times New Roman" w:hAnsi="Arial Narrow" w:cs="Arial"/>
          <w:color w:val="000000"/>
          <w:sz w:val="24"/>
          <w:szCs w:val="24"/>
          <w:lang w:eastAsia="es-ES"/>
        </w:rPr>
        <w:t xml:space="preserve">iva en la sociedad y </w:t>
      </w:r>
      <w:r w:rsidRPr="003B1C53">
        <w:rPr>
          <w:rFonts w:ascii="Arial Narrow" w:eastAsia="Times New Roman" w:hAnsi="Arial Narrow" w:cs="Arial"/>
          <w:color w:val="000000"/>
          <w:sz w:val="24"/>
          <w:szCs w:val="24"/>
          <w:lang w:eastAsia="es-ES"/>
        </w:rPr>
        <w:t xml:space="preserve">que </w:t>
      </w:r>
      <w:r w:rsidR="0071193C">
        <w:rPr>
          <w:rFonts w:ascii="Arial Narrow" w:eastAsia="Times New Roman" w:hAnsi="Arial Narrow" w:cs="Arial"/>
          <w:color w:val="000000"/>
          <w:sz w:val="24"/>
          <w:szCs w:val="24"/>
          <w:lang w:eastAsia="es-ES"/>
        </w:rPr>
        <w:t>le permita</w:t>
      </w:r>
      <w:r w:rsidR="009841A4">
        <w:rPr>
          <w:rFonts w:ascii="Arial Narrow" w:eastAsia="Times New Roman" w:hAnsi="Arial Narrow" w:cs="Arial"/>
          <w:color w:val="000000"/>
          <w:sz w:val="24"/>
          <w:szCs w:val="24"/>
          <w:lang w:eastAsia="es-ES"/>
        </w:rPr>
        <w:t xml:space="preserve"> tomar decisiones autónomas, bajo las condiciones</w:t>
      </w:r>
      <w:r w:rsidR="0071193C">
        <w:rPr>
          <w:rFonts w:ascii="Arial Narrow" w:eastAsia="Times New Roman" w:hAnsi="Arial Narrow" w:cs="Arial"/>
          <w:color w:val="000000"/>
          <w:sz w:val="24"/>
          <w:szCs w:val="24"/>
          <w:lang w:eastAsia="es-ES"/>
        </w:rPr>
        <w:t xml:space="preserve"> prioritarias de</w:t>
      </w:r>
      <w:r w:rsidR="009841A4" w:rsidRPr="003B1C53">
        <w:rPr>
          <w:rFonts w:ascii="Arial Narrow" w:eastAsia="Times New Roman" w:hAnsi="Arial Narrow" w:cs="Arial"/>
          <w:color w:val="000000"/>
          <w:sz w:val="24"/>
          <w:szCs w:val="24"/>
          <w:lang w:eastAsia="es-ES"/>
        </w:rPr>
        <w:t xml:space="preserve"> ser Adulto Mayor</w:t>
      </w:r>
      <w:r w:rsidR="009841A4">
        <w:rPr>
          <w:rFonts w:ascii="Arial Narrow" w:eastAsia="Times New Roman" w:hAnsi="Arial Narrow" w:cs="Arial"/>
          <w:color w:val="000000"/>
          <w:sz w:val="24"/>
          <w:szCs w:val="24"/>
          <w:lang w:eastAsia="es-ES"/>
        </w:rPr>
        <w:t xml:space="preserve"> </w:t>
      </w:r>
      <w:r w:rsidR="0071193C">
        <w:rPr>
          <w:rFonts w:ascii="Arial Narrow" w:eastAsia="Times New Roman" w:hAnsi="Arial Narrow" w:cs="Arial"/>
          <w:color w:val="000000"/>
          <w:sz w:val="24"/>
          <w:szCs w:val="24"/>
          <w:lang w:eastAsia="es-ES"/>
        </w:rPr>
        <w:t>y demás requisitos que se establecen en el cuerpo del proyecto.</w:t>
      </w:r>
    </w:p>
    <w:p w:rsidR="00BF23DB" w:rsidRDefault="00BF23DB" w:rsidP="009841A4">
      <w:pPr>
        <w:spacing w:after="5" w:line="249" w:lineRule="auto"/>
        <w:ind w:left="-5" w:right="6" w:hanging="10"/>
        <w:jc w:val="both"/>
        <w:rPr>
          <w:rFonts w:ascii="Arial Narrow" w:eastAsia="Times New Roman" w:hAnsi="Arial Narrow" w:cs="Arial"/>
          <w:color w:val="000000"/>
          <w:sz w:val="24"/>
          <w:szCs w:val="24"/>
          <w:lang w:eastAsia="es-ES"/>
        </w:rPr>
      </w:pPr>
    </w:p>
    <w:p w:rsidR="0065127A" w:rsidRDefault="0065127A" w:rsidP="009841A4">
      <w:pPr>
        <w:spacing w:after="5" w:line="249" w:lineRule="auto"/>
        <w:ind w:left="-5" w:right="6" w:hanging="10"/>
        <w:jc w:val="both"/>
        <w:rPr>
          <w:rFonts w:ascii="Arial Narrow" w:eastAsia="Times New Roman" w:hAnsi="Arial Narrow" w:cs="Arial"/>
          <w:b/>
          <w:color w:val="000000"/>
          <w:sz w:val="24"/>
          <w:szCs w:val="24"/>
          <w:lang w:eastAsia="es-ES"/>
        </w:rPr>
      </w:pPr>
      <w:r w:rsidRPr="0065127A">
        <w:rPr>
          <w:rFonts w:ascii="Arial Narrow" w:eastAsia="Times New Roman" w:hAnsi="Arial Narrow" w:cs="Arial"/>
          <w:b/>
          <w:color w:val="000000"/>
          <w:sz w:val="24"/>
          <w:szCs w:val="24"/>
          <w:lang w:eastAsia="es-ES"/>
        </w:rPr>
        <w:t>III</w:t>
      </w:r>
      <w:r>
        <w:rPr>
          <w:rFonts w:ascii="Arial Narrow" w:eastAsia="Times New Roman" w:hAnsi="Arial Narrow" w:cs="Arial"/>
          <w:b/>
          <w:color w:val="000000"/>
          <w:sz w:val="24"/>
          <w:szCs w:val="24"/>
          <w:lang w:eastAsia="es-ES"/>
        </w:rPr>
        <w:t xml:space="preserve">. Contenido del Proyecto </w:t>
      </w:r>
    </w:p>
    <w:p w:rsidR="0065127A" w:rsidRPr="0065127A" w:rsidRDefault="0065127A" w:rsidP="009841A4">
      <w:pPr>
        <w:spacing w:after="5" w:line="249" w:lineRule="auto"/>
        <w:ind w:left="-5" w:right="6" w:hanging="10"/>
        <w:jc w:val="both"/>
        <w:rPr>
          <w:rFonts w:ascii="Arial Narrow" w:eastAsia="Times New Roman" w:hAnsi="Arial Narrow" w:cs="Arial"/>
          <w:b/>
          <w:color w:val="000000"/>
          <w:sz w:val="24"/>
          <w:szCs w:val="24"/>
          <w:lang w:eastAsia="es-ES"/>
        </w:rPr>
      </w:pPr>
    </w:p>
    <w:p w:rsidR="00BF23DB" w:rsidRDefault="00CD1F6F" w:rsidP="00E10006">
      <w:pPr>
        <w:spacing w:after="5" w:line="249" w:lineRule="auto"/>
        <w:ind w:left="-5" w:right="6" w:firstLine="713"/>
        <w:jc w:val="both"/>
        <w:rPr>
          <w:rFonts w:ascii="Arial Narrow" w:eastAsia="Times New Roman" w:hAnsi="Arial Narrow" w:cs="Arial"/>
          <w:color w:val="000000"/>
          <w:sz w:val="24"/>
          <w:szCs w:val="24"/>
          <w:lang w:eastAsia="es-ES"/>
        </w:rPr>
      </w:pPr>
      <w:r>
        <w:rPr>
          <w:rFonts w:ascii="Arial Narrow" w:eastAsia="Times New Roman" w:hAnsi="Arial Narrow" w:cs="Arial"/>
          <w:color w:val="000000"/>
          <w:sz w:val="24"/>
          <w:szCs w:val="24"/>
          <w:lang w:eastAsia="es-ES"/>
        </w:rPr>
        <w:t>Esta iniciativa consta de 21</w:t>
      </w:r>
      <w:r w:rsidR="00BF23DB">
        <w:rPr>
          <w:rFonts w:ascii="Arial Narrow" w:eastAsia="Times New Roman" w:hAnsi="Arial Narrow" w:cs="Arial"/>
          <w:color w:val="000000"/>
          <w:sz w:val="24"/>
          <w:szCs w:val="24"/>
          <w:lang w:eastAsia="es-ES"/>
        </w:rPr>
        <w:t xml:space="preserve"> artículos organizados en seis títulos así:</w:t>
      </w:r>
    </w:p>
    <w:p w:rsidR="00BF23DB" w:rsidRDefault="00BF23DB" w:rsidP="009841A4">
      <w:pPr>
        <w:spacing w:after="5" w:line="249" w:lineRule="auto"/>
        <w:ind w:left="-5" w:right="6" w:hanging="10"/>
        <w:jc w:val="both"/>
        <w:rPr>
          <w:rFonts w:ascii="Arial Narrow" w:eastAsia="Times New Roman" w:hAnsi="Arial Narrow" w:cs="Arial"/>
          <w:color w:val="000000"/>
          <w:sz w:val="24"/>
          <w:szCs w:val="24"/>
          <w:lang w:eastAsia="es-ES"/>
        </w:rPr>
      </w:pPr>
    </w:p>
    <w:p w:rsidR="00BF23DB" w:rsidRDefault="00BF23DB" w:rsidP="00E10006">
      <w:pPr>
        <w:spacing w:after="120" w:line="240" w:lineRule="atLeast"/>
        <w:ind w:firstLine="708"/>
        <w:jc w:val="both"/>
        <w:rPr>
          <w:rFonts w:ascii="Arial Narrow" w:hAnsi="Arial Narrow" w:cs="Arial"/>
          <w:sz w:val="24"/>
          <w:szCs w:val="24"/>
          <w:lang w:val="es-CO"/>
        </w:rPr>
      </w:pPr>
      <w:r w:rsidRPr="00804915">
        <w:rPr>
          <w:rFonts w:ascii="Arial Narrow" w:hAnsi="Arial Narrow" w:cs="Arial"/>
          <w:sz w:val="24"/>
          <w:szCs w:val="24"/>
          <w:lang w:val="es-CO"/>
        </w:rPr>
        <w:t>En el T</w:t>
      </w:r>
      <w:r w:rsidR="00804915" w:rsidRPr="00804915">
        <w:rPr>
          <w:rFonts w:ascii="Arial Narrow" w:hAnsi="Arial Narrow" w:cs="Arial"/>
          <w:sz w:val="24"/>
          <w:szCs w:val="24"/>
          <w:lang w:val="es-CO"/>
        </w:rPr>
        <w:t xml:space="preserve">ítulo I, </w:t>
      </w:r>
      <w:r w:rsidR="00804915">
        <w:rPr>
          <w:rFonts w:ascii="Arial Narrow" w:hAnsi="Arial Narrow" w:cs="Arial"/>
          <w:sz w:val="24"/>
          <w:szCs w:val="24"/>
          <w:lang w:val="es-CO"/>
        </w:rPr>
        <w:t>se establece las disposiciones generales, donde los</w:t>
      </w:r>
      <w:r w:rsidR="00804915" w:rsidRPr="00804915">
        <w:rPr>
          <w:rFonts w:ascii="Arial Narrow" w:hAnsi="Arial Narrow" w:cs="Arial"/>
          <w:sz w:val="24"/>
          <w:szCs w:val="24"/>
          <w:lang w:val="es-CO"/>
        </w:rPr>
        <w:t xml:space="preserve"> </w:t>
      </w:r>
      <w:r w:rsidRPr="00804915">
        <w:rPr>
          <w:rFonts w:ascii="Arial Narrow" w:hAnsi="Arial Narrow" w:cs="Arial"/>
          <w:sz w:val="24"/>
          <w:szCs w:val="24"/>
          <w:lang w:val="es-CO"/>
        </w:rPr>
        <w:t>artículo</w:t>
      </w:r>
      <w:r w:rsidR="00804915">
        <w:rPr>
          <w:rFonts w:ascii="Arial Narrow" w:hAnsi="Arial Narrow" w:cs="Arial"/>
          <w:sz w:val="24"/>
          <w:szCs w:val="24"/>
          <w:lang w:val="es-CO"/>
        </w:rPr>
        <w:t>s</w:t>
      </w:r>
      <w:r w:rsidRPr="00804915">
        <w:rPr>
          <w:rFonts w:ascii="Arial Narrow" w:hAnsi="Arial Narrow" w:cs="Arial"/>
          <w:sz w:val="24"/>
          <w:szCs w:val="24"/>
          <w:lang w:val="es-CO"/>
        </w:rPr>
        <w:t xml:space="preserve"> 1 y 2 definen el objeto y la política pública Colombia Mayor, </w:t>
      </w:r>
      <w:r w:rsidR="00804915" w:rsidRPr="00804915">
        <w:rPr>
          <w:rFonts w:ascii="Arial Narrow" w:hAnsi="Arial Narrow" w:cs="Arial"/>
          <w:sz w:val="24"/>
          <w:szCs w:val="24"/>
          <w:lang w:val="es-CO"/>
        </w:rPr>
        <w:t>el a</w:t>
      </w:r>
      <w:r w:rsidRPr="00804915">
        <w:rPr>
          <w:rFonts w:ascii="Arial Narrow" w:hAnsi="Arial Narrow" w:cs="Arial"/>
          <w:sz w:val="24"/>
          <w:szCs w:val="24"/>
          <w:lang w:val="es-CO"/>
        </w:rPr>
        <w:t>rtículo 3 los principios rectores de la política Colombia Mayor, artículo 4 las definiciones y el artículo 5 el ámbito de aplicación</w:t>
      </w:r>
      <w:r>
        <w:rPr>
          <w:rFonts w:ascii="Arial Narrow" w:hAnsi="Arial Narrow" w:cs="Arial"/>
          <w:sz w:val="24"/>
          <w:szCs w:val="24"/>
          <w:lang w:val="es-CO"/>
        </w:rPr>
        <w:t xml:space="preserve"> el cual establece que</w:t>
      </w:r>
      <w:r w:rsidRPr="003B1C53">
        <w:rPr>
          <w:rFonts w:ascii="Arial Narrow" w:hAnsi="Arial Narrow" w:cs="Arial"/>
          <w:sz w:val="24"/>
          <w:szCs w:val="24"/>
          <w:lang w:val="es-CO"/>
        </w:rPr>
        <w:t xml:space="preserve"> se implementará en todos los territorios del país, reconociendo su diversidad con un enfoque diferencial y poblacional </w:t>
      </w:r>
      <w:r>
        <w:rPr>
          <w:rFonts w:ascii="Arial Narrow" w:hAnsi="Arial Narrow" w:cs="Arial"/>
          <w:sz w:val="24"/>
          <w:szCs w:val="24"/>
          <w:lang w:val="es-CO"/>
        </w:rPr>
        <w:t>y que</w:t>
      </w:r>
      <w:r w:rsidRPr="003B1C53">
        <w:rPr>
          <w:rFonts w:ascii="Arial Narrow" w:hAnsi="Arial Narrow" w:cs="Arial"/>
          <w:sz w:val="24"/>
          <w:szCs w:val="24"/>
          <w:lang w:val="es-CO"/>
        </w:rPr>
        <w:t xml:space="preserve"> deberá contar con la concurrencia de actores públicos </w:t>
      </w:r>
      <w:r>
        <w:rPr>
          <w:rFonts w:ascii="Arial Narrow" w:hAnsi="Arial Narrow" w:cs="Arial"/>
          <w:sz w:val="24"/>
          <w:szCs w:val="24"/>
          <w:lang w:val="es-CO"/>
        </w:rPr>
        <w:t xml:space="preserve">y </w:t>
      </w:r>
      <w:r w:rsidRPr="003B1C53">
        <w:rPr>
          <w:rFonts w:ascii="Arial Narrow" w:hAnsi="Arial Narrow" w:cs="Arial"/>
          <w:sz w:val="24"/>
          <w:szCs w:val="24"/>
          <w:lang w:val="es-CO"/>
        </w:rPr>
        <w:t xml:space="preserve">privados. </w:t>
      </w:r>
    </w:p>
    <w:p w:rsidR="00BF23DB" w:rsidRPr="003B1C53" w:rsidRDefault="00804915" w:rsidP="00E10006">
      <w:pPr>
        <w:spacing w:after="120" w:line="240" w:lineRule="atLeast"/>
        <w:ind w:firstLine="708"/>
        <w:jc w:val="both"/>
        <w:rPr>
          <w:rFonts w:ascii="Arial Narrow" w:hAnsi="Arial Narrow" w:cs="Arial"/>
          <w:sz w:val="24"/>
          <w:szCs w:val="24"/>
          <w:lang w:val="es-MX"/>
        </w:rPr>
      </w:pPr>
      <w:r>
        <w:rPr>
          <w:rFonts w:ascii="Arial Narrow" w:hAnsi="Arial Narrow" w:cs="Arial"/>
          <w:sz w:val="24"/>
          <w:szCs w:val="24"/>
          <w:lang w:val="es-CO"/>
        </w:rPr>
        <w:t xml:space="preserve">En el título II, se contempla las </w:t>
      </w:r>
      <w:r w:rsidRPr="003B1C53">
        <w:rPr>
          <w:rFonts w:ascii="Arial Narrow" w:hAnsi="Arial Narrow" w:cs="Arial"/>
          <w:sz w:val="24"/>
          <w:szCs w:val="24"/>
          <w:lang w:val="es-MX"/>
        </w:rPr>
        <w:t xml:space="preserve">fases </w:t>
      </w:r>
      <w:r>
        <w:rPr>
          <w:rFonts w:ascii="Arial Narrow" w:hAnsi="Arial Narrow" w:cs="Arial"/>
          <w:sz w:val="24"/>
          <w:szCs w:val="24"/>
          <w:lang w:val="es-MX"/>
        </w:rPr>
        <w:t xml:space="preserve">en el artículo </w:t>
      </w:r>
      <w:r w:rsidR="00CD1F6F">
        <w:rPr>
          <w:rFonts w:ascii="Arial Narrow" w:hAnsi="Arial Narrow" w:cs="Arial"/>
          <w:sz w:val="24"/>
          <w:szCs w:val="24"/>
          <w:lang w:val="es-MX"/>
        </w:rPr>
        <w:t>6</w:t>
      </w:r>
      <w:r>
        <w:rPr>
          <w:rFonts w:ascii="Arial Narrow" w:hAnsi="Arial Narrow" w:cs="Arial"/>
          <w:sz w:val="24"/>
          <w:szCs w:val="24"/>
          <w:lang w:val="es-MX"/>
        </w:rPr>
        <w:t>, siendo estas</w:t>
      </w:r>
      <w:r w:rsidR="009A4FE3">
        <w:rPr>
          <w:rFonts w:ascii="Arial Narrow" w:hAnsi="Arial Narrow" w:cs="Arial"/>
          <w:sz w:val="24"/>
          <w:szCs w:val="24"/>
          <w:lang w:val="es-MX"/>
        </w:rPr>
        <w:t xml:space="preserve"> </w:t>
      </w:r>
      <w:r w:rsidRPr="003B1C53">
        <w:rPr>
          <w:rFonts w:ascii="Arial Narrow" w:hAnsi="Arial Narrow" w:cs="Arial"/>
          <w:sz w:val="24"/>
          <w:szCs w:val="24"/>
          <w:lang w:val="es-MX"/>
        </w:rPr>
        <w:t>identificación</w:t>
      </w:r>
      <w:r>
        <w:rPr>
          <w:rFonts w:ascii="Arial Narrow" w:hAnsi="Arial Narrow" w:cs="Arial"/>
          <w:sz w:val="24"/>
          <w:szCs w:val="24"/>
          <w:lang w:val="es-MX"/>
        </w:rPr>
        <w:t xml:space="preserve">, </w:t>
      </w:r>
      <w:r w:rsidRPr="003B1C53">
        <w:rPr>
          <w:rFonts w:ascii="Arial Narrow" w:hAnsi="Arial Narrow" w:cs="Arial"/>
          <w:sz w:val="24"/>
          <w:szCs w:val="24"/>
          <w:lang w:val="es-MX"/>
        </w:rPr>
        <w:t>formulación</w:t>
      </w:r>
      <w:r>
        <w:rPr>
          <w:rFonts w:ascii="Arial Narrow" w:hAnsi="Arial Narrow" w:cs="Arial"/>
          <w:sz w:val="24"/>
          <w:szCs w:val="24"/>
          <w:lang w:val="es-MX"/>
        </w:rPr>
        <w:t xml:space="preserve">, </w:t>
      </w:r>
      <w:r w:rsidRPr="003B1C53">
        <w:rPr>
          <w:rFonts w:ascii="Arial Narrow" w:hAnsi="Arial Narrow" w:cs="Arial"/>
          <w:sz w:val="24"/>
          <w:szCs w:val="24"/>
          <w:lang w:val="es-MX"/>
        </w:rPr>
        <w:t>implementación</w:t>
      </w:r>
      <w:r>
        <w:rPr>
          <w:rFonts w:ascii="Arial Narrow" w:hAnsi="Arial Narrow" w:cs="Arial"/>
          <w:sz w:val="24"/>
          <w:szCs w:val="24"/>
          <w:lang w:val="es-MX"/>
        </w:rPr>
        <w:t xml:space="preserve">, </w:t>
      </w:r>
      <w:r w:rsidRPr="003B1C53">
        <w:rPr>
          <w:rFonts w:ascii="Arial Narrow" w:hAnsi="Arial Narrow" w:cs="Arial"/>
          <w:sz w:val="24"/>
          <w:szCs w:val="24"/>
          <w:lang w:val="es-MX"/>
        </w:rPr>
        <w:t>evaluación</w:t>
      </w:r>
      <w:r>
        <w:rPr>
          <w:rFonts w:ascii="Arial Narrow" w:hAnsi="Arial Narrow" w:cs="Arial"/>
          <w:sz w:val="24"/>
          <w:szCs w:val="24"/>
          <w:lang w:val="es-MX"/>
        </w:rPr>
        <w:t xml:space="preserve"> </w:t>
      </w:r>
      <w:r w:rsidRPr="003B1C53">
        <w:rPr>
          <w:rFonts w:ascii="Arial Narrow" w:hAnsi="Arial Narrow" w:cs="Arial"/>
          <w:sz w:val="24"/>
          <w:szCs w:val="24"/>
          <w:lang w:val="es-MX"/>
        </w:rPr>
        <w:t xml:space="preserve">y </w:t>
      </w:r>
      <w:r>
        <w:rPr>
          <w:rFonts w:ascii="Arial Narrow" w:hAnsi="Arial Narrow" w:cs="Arial"/>
          <w:sz w:val="24"/>
          <w:szCs w:val="24"/>
          <w:lang w:val="es-MX"/>
        </w:rPr>
        <w:t xml:space="preserve">en el artículo </w:t>
      </w:r>
      <w:r w:rsidR="00CD1F6F">
        <w:rPr>
          <w:rFonts w:ascii="Arial Narrow" w:hAnsi="Arial Narrow" w:cs="Arial"/>
          <w:sz w:val="24"/>
          <w:szCs w:val="24"/>
          <w:lang w:val="es-MX"/>
        </w:rPr>
        <w:t>7</w:t>
      </w:r>
      <w:r>
        <w:rPr>
          <w:rFonts w:ascii="Arial Narrow" w:hAnsi="Arial Narrow" w:cs="Arial"/>
          <w:sz w:val="24"/>
          <w:szCs w:val="24"/>
          <w:lang w:val="es-MX"/>
        </w:rPr>
        <w:t xml:space="preserve"> las </w:t>
      </w:r>
      <w:r w:rsidRPr="003B1C53">
        <w:rPr>
          <w:rFonts w:ascii="Arial Narrow" w:hAnsi="Arial Narrow" w:cs="Arial"/>
          <w:sz w:val="24"/>
          <w:szCs w:val="24"/>
          <w:lang w:val="es-MX"/>
        </w:rPr>
        <w:t>líneas de acción</w:t>
      </w:r>
      <w:r>
        <w:rPr>
          <w:rFonts w:ascii="Arial Narrow" w:hAnsi="Arial Narrow" w:cs="Arial"/>
          <w:sz w:val="24"/>
          <w:szCs w:val="24"/>
          <w:lang w:val="es-MX"/>
        </w:rPr>
        <w:t xml:space="preserve"> como </w:t>
      </w:r>
      <w:r w:rsidRPr="003B1C53">
        <w:rPr>
          <w:rFonts w:ascii="Arial Narrow" w:hAnsi="Arial Narrow" w:cs="Arial"/>
          <w:sz w:val="24"/>
          <w:szCs w:val="24"/>
          <w:lang w:val="es-MX"/>
        </w:rPr>
        <w:t>Gestión integral</w:t>
      </w:r>
      <w:r>
        <w:rPr>
          <w:rFonts w:ascii="Arial Narrow" w:hAnsi="Arial Narrow" w:cs="Arial"/>
          <w:sz w:val="24"/>
          <w:szCs w:val="24"/>
          <w:lang w:val="es-MX"/>
        </w:rPr>
        <w:t>,</w:t>
      </w:r>
      <w:r w:rsidRPr="00804915">
        <w:rPr>
          <w:rFonts w:ascii="Arial Narrow" w:hAnsi="Arial Narrow" w:cs="Arial"/>
          <w:sz w:val="24"/>
          <w:szCs w:val="24"/>
          <w:lang w:val="es-MX"/>
        </w:rPr>
        <w:t xml:space="preserve"> </w:t>
      </w:r>
      <w:r w:rsidRPr="003B1C53">
        <w:rPr>
          <w:rFonts w:ascii="Arial Narrow" w:hAnsi="Arial Narrow" w:cs="Arial"/>
          <w:sz w:val="24"/>
          <w:szCs w:val="24"/>
          <w:lang w:val="es-MX"/>
        </w:rPr>
        <w:t>Gestión territorial</w:t>
      </w:r>
      <w:r>
        <w:rPr>
          <w:rFonts w:ascii="Arial Narrow" w:hAnsi="Arial Narrow" w:cs="Arial"/>
          <w:sz w:val="24"/>
          <w:szCs w:val="24"/>
          <w:lang w:val="es-MX"/>
        </w:rPr>
        <w:t>,</w:t>
      </w:r>
      <w:r w:rsidRPr="00804915">
        <w:rPr>
          <w:rFonts w:ascii="Arial Narrow" w:hAnsi="Arial Narrow" w:cs="Arial"/>
          <w:sz w:val="24"/>
          <w:szCs w:val="24"/>
          <w:lang w:val="es-MX"/>
        </w:rPr>
        <w:t xml:space="preserve"> </w:t>
      </w:r>
      <w:r w:rsidRPr="003B1C53">
        <w:rPr>
          <w:rFonts w:ascii="Arial Narrow" w:hAnsi="Arial Narrow" w:cs="Arial"/>
          <w:sz w:val="24"/>
          <w:szCs w:val="24"/>
          <w:lang w:val="es-MX"/>
        </w:rPr>
        <w:t>Comisión Intersectorial para el adulto mayor</w:t>
      </w:r>
      <w:r>
        <w:rPr>
          <w:rFonts w:ascii="Arial Narrow" w:hAnsi="Arial Narrow" w:cs="Arial"/>
          <w:sz w:val="24"/>
          <w:szCs w:val="24"/>
          <w:lang w:val="es-MX"/>
        </w:rPr>
        <w:t>.</w:t>
      </w:r>
    </w:p>
    <w:p w:rsidR="00BF23DB" w:rsidRDefault="00804915" w:rsidP="00E10006">
      <w:pPr>
        <w:spacing w:after="120" w:line="240" w:lineRule="atLeast"/>
        <w:ind w:firstLine="708"/>
        <w:jc w:val="both"/>
        <w:rPr>
          <w:rFonts w:ascii="Arial Narrow" w:hAnsi="Arial Narrow" w:cs="Arial"/>
          <w:sz w:val="24"/>
          <w:szCs w:val="24"/>
          <w:lang w:val="es-MX"/>
        </w:rPr>
      </w:pPr>
      <w:r w:rsidRPr="00987237">
        <w:rPr>
          <w:rFonts w:ascii="Arial Narrow" w:hAnsi="Arial Narrow" w:cs="Arial"/>
          <w:sz w:val="24"/>
          <w:szCs w:val="24"/>
          <w:lang w:val="es-MX"/>
        </w:rPr>
        <w:t xml:space="preserve">En el título III, se contempla las competencias desde </w:t>
      </w:r>
      <w:r w:rsidRPr="00CD1F6F">
        <w:rPr>
          <w:rFonts w:ascii="Arial Narrow" w:hAnsi="Arial Narrow" w:cs="Arial"/>
          <w:sz w:val="24"/>
          <w:szCs w:val="24"/>
          <w:lang w:val="es-MX"/>
        </w:rPr>
        <w:t xml:space="preserve">el artículo </w:t>
      </w:r>
      <w:r w:rsidR="00CD1F6F" w:rsidRPr="00CD1F6F">
        <w:rPr>
          <w:rFonts w:ascii="Arial Narrow" w:hAnsi="Arial Narrow" w:cs="Arial"/>
          <w:sz w:val="24"/>
          <w:szCs w:val="24"/>
          <w:lang w:val="es-MX"/>
        </w:rPr>
        <w:t>8</w:t>
      </w:r>
      <w:r w:rsidRPr="00CD1F6F">
        <w:rPr>
          <w:rFonts w:ascii="Arial Narrow" w:hAnsi="Arial Narrow" w:cs="Arial"/>
          <w:sz w:val="24"/>
          <w:szCs w:val="24"/>
          <w:lang w:val="es-MX"/>
        </w:rPr>
        <w:t xml:space="preserve"> hasta el 1</w:t>
      </w:r>
      <w:r w:rsidR="00CD1F6F" w:rsidRPr="00CD1F6F">
        <w:rPr>
          <w:rFonts w:ascii="Arial Narrow" w:hAnsi="Arial Narrow" w:cs="Arial"/>
          <w:sz w:val="24"/>
          <w:szCs w:val="24"/>
          <w:lang w:val="es-MX"/>
        </w:rPr>
        <w:t>5</w:t>
      </w:r>
      <w:r w:rsidRPr="00CD1F6F">
        <w:rPr>
          <w:rFonts w:ascii="Arial Narrow" w:hAnsi="Arial Narrow" w:cs="Arial"/>
          <w:sz w:val="24"/>
          <w:szCs w:val="24"/>
          <w:lang w:val="es-MX"/>
        </w:rPr>
        <w:t xml:space="preserve"> de</w:t>
      </w:r>
      <w:r w:rsidR="00987237" w:rsidRPr="00CD1F6F">
        <w:rPr>
          <w:rFonts w:ascii="Arial Narrow" w:hAnsi="Arial Narrow" w:cs="Arial"/>
          <w:sz w:val="24"/>
          <w:szCs w:val="24"/>
          <w:lang w:val="es-MX"/>
        </w:rPr>
        <w:t xml:space="preserve"> las diferentes</w:t>
      </w:r>
      <w:r w:rsidR="00987237">
        <w:rPr>
          <w:rFonts w:ascii="Arial Narrow" w:hAnsi="Arial Narrow" w:cs="Arial"/>
          <w:sz w:val="24"/>
          <w:szCs w:val="24"/>
          <w:lang w:val="es-MX"/>
        </w:rPr>
        <w:t xml:space="preserve"> entidades</w:t>
      </w:r>
      <w:r w:rsidRPr="00987237">
        <w:rPr>
          <w:rFonts w:ascii="Arial Narrow" w:hAnsi="Arial Narrow" w:cs="Arial"/>
          <w:sz w:val="24"/>
          <w:szCs w:val="24"/>
          <w:lang w:val="es-MX"/>
        </w:rPr>
        <w:t xml:space="preserve"> </w:t>
      </w:r>
      <w:r w:rsidR="00987237">
        <w:rPr>
          <w:rFonts w:ascii="Arial Narrow" w:hAnsi="Arial Narrow" w:cs="Arial"/>
          <w:sz w:val="24"/>
          <w:szCs w:val="24"/>
          <w:lang w:val="es-MX"/>
        </w:rPr>
        <w:t>como son l</w:t>
      </w:r>
      <w:r w:rsidRPr="00987237">
        <w:rPr>
          <w:rFonts w:ascii="Arial Narrow" w:hAnsi="Arial Narrow" w:cs="Arial"/>
          <w:sz w:val="24"/>
          <w:szCs w:val="24"/>
          <w:lang w:val="es-MX"/>
        </w:rPr>
        <w:t xml:space="preserve">a presidencia de la República, Departamento Nacional de Planeación, Departamento para la Prosperidad Social, </w:t>
      </w:r>
      <w:r w:rsidR="00987237" w:rsidRPr="00987237">
        <w:rPr>
          <w:rFonts w:ascii="Arial Narrow" w:hAnsi="Arial Narrow" w:cs="Arial"/>
          <w:sz w:val="24"/>
          <w:szCs w:val="24"/>
          <w:lang w:val="es-MX"/>
        </w:rPr>
        <w:t xml:space="preserve">Ministerio de Salud y Protección Social, Ministerio de Trabajo, Coldeportes, Ministerio de Educación, Ministerio de Hacienda y Crédito Público. </w:t>
      </w:r>
    </w:p>
    <w:p w:rsidR="00987237" w:rsidRPr="00987237" w:rsidRDefault="00987237" w:rsidP="00E10006">
      <w:pPr>
        <w:spacing w:after="120" w:line="240" w:lineRule="atLeast"/>
        <w:ind w:firstLine="708"/>
        <w:jc w:val="both"/>
        <w:rPr>
          <w:rFonts w:ascii="Arial Narrow" w:hAnsi="Arial Narrow" w:cs="Arial"/>
          <w:sz w:val="24"/>
          <w:szCs w:val="24"/>
          <w:lang w:val="es-MX"/>
        </w:rPr>
      </w:pPr>
      <w:r>
        <w:rPr>
          <w:rFonts w:ascii="Arial Narrow" w:hAnsi="Arial Narrow" w:cs="Arial"/>
          <w:sz w:val="24"/>
          <w:szCs w:val="24"/>
          <w:lang w:val="es-MX"/>
        </w:rPr>
        <w:t xml:space="preserve">En el título IV, </w:t>
      </w:r>
      <w:r w:rsidR="00E12AFA">
        <w:rPr>
          <w:rFonts w:ascii="Arial Narrow" w:hAnsi="Arial Narrow" w:cs="Arial"/>
          <w:sz w:val="24"/>
          <w:szCs w:val="24"/>
          <w:lang w:val="es-MX"/>
        </w:rPr>
        <w:t xml:space="preserve">se desarrolla la financiación en </w:t>
      </w:r>
      <w:r>
        <w:rPr>
          <w:rFonts w:ascii="Arial Narrow" w:hAnsi="Arial Narrow" w:cs="Arial"/>
          <w:sz w:val="24"/>
          <w:szCs w:val="24"/>
          <w:lang w:val="es-MX"/>
        </w:rPr>
        <w:t xml:space="preserve">el artículo 16, </w:t>
      </w:r>
      <w:r w:rsidR="00324B92">
        <w:rPr>
          <w:rFonts w:ascii="Arial Narrow" w:hAnsi="Arial Narrow" w:cs="Arial"/>
          <w:sz w:val="24"/>
          <w:szCs w:val="24"/>
          <w:lang w:val="es-MX"/>
        </w:rPr>
        <w:t xml:space="preserve">para lo cual el </w:t>
      </w:r>
      <w:r w:rsidR="00324B92" w:rsidRPr="003B1C53">
        <w:rPr>
          <w:rFonts w:ascii="Arial Narrow" w:hAnsi="Arial Narrow" w:cs="Arial"/>
          <w:sz w:val="24"/>
          <w:szCs w:val="24"/>
          <w:lang w:val="es-MX"/>
        </w:rPr>
        <w:t>Gobierno Nacional por proveer</w:t>
      </w:r>
      <w:r w:rsidR="00324B92">
        <w:rPr>
          <w:rFonts w:ascii="Arial Narrow" w:hAnsi="Arial Narrow" w:cs="Arial"/>
          <w:sz w:val="24"/>
          <w:szCs w:val="24"/>
          <w:lang w:val="es-MX"/>
        </w:rPr>
        <w:t>á</w:t>
      </w:r>
      <w:r w:rsidR="00324B92" w:rsidRPr="003B1C53">
        <w:rPr>
          <w:rFonts w:ascii="Arial Narrow" w:hAnsi="Arial Narrow" w:cs="Arial"/>
          <w:sz w:val="24"/>
          <w:szCs w:val="24"/>
          <w:lang w:val="es-MX"/>
        </w:rPr>
        <w:t xml:space="preserve"> anualmente los recursos para la implementación de la política para el desarrollo integral del adulto mayor</w:t>
      </w:r>
      <w:r w:rsidR="00324B92">
        <w:rPr>
          <w:rFonts w:ascii="Arial Narrow" w:hAnsi="Arial Narrow" w:cs="Arial"/>
          <w:sz w:val="24"/>
          <w:szCs w:val="24"/>
          <w:lang w:val="es-MX"/>
        </w:rPr>
        <w:t xml:space="preserve"> </w:t>
      </w:r>
      <w:r w:rsidR="00324B92" w:rsidRPr="003B1C53">
        <w:rPr>
          <w:rFonts w:ascii="Arial Narrow" w:hAnsi="Arial Narrow" w:cs="Arial"/>
          <w:sz w:val="24"/>
          <w:szCs w:val="24"/>
          <w:lang w:val="es-MX"/>
        </w:rPr>
        <w:t>según las metas de cobertura y gestión que se definan en el marco de la Comisión intersectorial para la Atención Integral de</w:t>
      </w:r>
      <w:r w:rsidR="00324B92">
        <w:rPr>
          <w:rFonts w:ascii="Arial Narrow" w:hAnsi="Arial Narrow" w:cs="Arial"/>
          <w:sz w:val="24"/>
          <w:szCs w:val="24"/>
          <w:lang w:val="es-MX"/>
        </w:rPr>
        <w:t xml:space="preserve"> esta población.</w:t>
      </w:r>
    </w:p>
    <w:p w:rsidR="00987237" w:rsidRPr="00E12AFA" w:rsidRDefault="00E12AFA" w:rsidP="00E10006">
      <w:pPr>
        <w:spacing w:after="120" w:line="240" w:lineRule="atLeast"/>
        <w:ind w:firstLine="708"/>
        <w:jc w:val="both"/>
        <w:rPr>
          <w:rFonts w:ascii="Arial Narrow" w:hAnsi="Arial Narrow" w:cs="Arial"/>
          <w:sz w:val="24"/>
          <w:szCs w:val="24"/>
          <w:lang w:val="es-MX"/>
        </w:rPr>
      </w:pPr>
      <w:r w:rsidRPr="00E12AFA">
        <w:rPr>
          <w:rFonts w:ascii="Arial Narrow" w:hAnsi="Arial Narrow" w:cs="Arial"/>
          <w:sz w:val="24"/>
          <w:szCs w:val="24"/>
          <w:lang w:val="es-MX"/>
        </w:rPr>
        <w:t>En el título V, se estipula la implementación de la política a nivel nacional y territorial en los artículos 17, 18 y en el 19 se ordena que la implementación de la política se debe desarrollar bajo el principio de corresponsabilidad del Estado, familia y sociedad.</w:t>
      </w:r>
    </w:p>
    <w:p w:rsidR="00BF23DB" w:rsidRPr="003B1C53" w:rsidRDefault="00E12AFA" w:rsidP="00E10006">
      <w:pPr>
        <w:spacing w:after="120" w:line="240" w:lineRule="atLeast"/>
        <w:ind w:firstLine="708"/>
        <w:jc w:val="both"/>
        <w:rPr>
          <w:rFonts w:ascii="Arial Narrow" w:hAnsi="Arial Narrow" w:cs="Arial"/>
          <w:b/>
          <w:sz w:val="24"/>
          <w:szCs w:val="24"/>
          <w:lang w:val="es-CO"/>
        </w:rPr>
      </w:pPr>
      <w:r>
        <w:rPr>
          <w:rFonts w:ascii="Arial Narrow" w:hAnsi="Arial Narrow" w:cs="Arial"/>
          <w:sz w:val="24"/>
          <w:szCs w:val="24"/>
          <w:lang w:val="es-CO"/>
        </w:rPr>
        <w:t xml:space="preserve">Por último, el título VI, contiene en el artículo 20 el deber de las entidades territoriales con apoyo del Ministerio de trabajo de control y vigilancia y el 21 </w:t>
      </w:r>
      <w:r w:rsidR="00021529">
        <w:rPr>
          <w:rFonts w:ascii="Arial Narrow" w:hAnsi="Arial Narrow" w:cs="Arial"/>
          <w:sz w:val="24"/>
          <w:szCs w:val="24"/>
          <w:lang w:val="es-CO"/>
        </w:rPr>
        <w:t>la vigencia.</w:t>
      </w:r>
      <w:r w:rsidR="00BF23DB" w:rsidRPr="003B1C53">
        <w:rPr>
          <w:rFonts w:ascii="Arial Narrow" w:hAnsi="Arial Narrow" w:cs="Arial"/>
          <w:sz w:val="24"/>
          <w:szCs w:val="24"/>
          <w:lang w:val="es-CO"/>
        </w:rPr>
        <w:t xml:space="preserve"> </w:t>
      </w:r>
    </w:p>
    <w:p w:rsidR="00D44DFB" w:rsidRDefault="00D44DFB" w:rsidP="00D44DFB">
      <w:pPr>
        <w:spacing w:after="140"/>
        <w:rPr>
          <w:rFonts w:ascii="Arial Narrow" w:eastAsia="Times New Roman" w:hAnsi="Arial Narrow" w:cs="Arial"/>
          <w:color w:val="000000"/>
          <w:sz w:val="24"/>
          <w:szCs w:val="24"/>
          <w:lang w:eastAsia="es-ES"/>
        </w:rPr>
      </w:pPr>
    </w:p>
    <w:p w:rsidR="00D44DFB" w:rsidRDefault="00D44DFB" w:rsidP="00D44DFB">
      <w:pPr>
        <w:keepNext/>
        <w:keepLines/>
        <w:spacing w:after="134" w:line="257" w:lineRule="auto"/>
        <w:ind w:left="-5"/>
        <w:outlineLvl w:val="0"/>
        <w:rPr>
          <w:rFonts w:ascii="Arial Narrow" w:eastAsia="Times New Roman" w:hAnsi="Arial Narrow" w:cs="Arial"/>
          <w:b/>
          <w:color w:val="000000"/>
          <w:sz w:val="24"/>
          <w:szCs w:val="24"/>
          <w:lang w:eastAsia="es-ES"/>
        </w:rPr>
      </w:pPr>
      <w:r w:rsidRPr="003B1C53">
        <w:rPr>
          <w:rFonts w:ascii="Arial Narrow" w:eastAsia="Times New Roman" w:hAnsi="Arial Narrow" w:cs="Arial"/>
          <w:b/>
          <w:color w:val="000000"/>
          <w:sz w:val="24"/>
          <w:szCs w:val="24"/>
          <w:lang w:eastAsia="es-ES"/>
        </w:rPr>
        <w:t xml:space="preserve">III. </w:t>
      </w:r>
      <w:r w:rsidR="00021529">
        <w:rPr>
          <w:rFonts w:ascii="Arial Narrow" w:eastAsia="Times New Roman" w:hAnsi="Arial Narrow" w:cs="Arial"/>
          <w:b/>
          <w:color w:val="000000"/>
          <w:sz w:val="24"/>
          <w:szCs w:val="24"/>
          <w:lang w:eastAsia="es-ES"/>
        </w:rPr>
        <w:t xml:space="preserve">Jurídico </w:t>
      </w:r>
      <w:r w:rsidRPr="003B1C53">
        <w:rPr>
          <w:rFonts w:ascii="Arial Narrow" w:eastAsia="Times New Roman" w:hAnsi="Arial Narrow" w:cs="Arial"/>
          <w:b/>
          <w:color w:val="000000"/>
          <w:sz w:val="24"/>
          <w:szCs w:val="24"/>
          <w:lang w:eastAsia="es-ES"/>
        </w:rPr>
        <w:t xml:space="preserve"> </w:t>
      </w:r>
    </w:p>
    <w:p w:rsidR="00A73FA6" w:rsidRPr="003B1C53" w:rsidRDefault="00A73FA6" w:rsidP="00002EBE">
      <w:pPr>
        <w:keepNext/>
        <w:keepLines/>
        <w:spacing w:after="134" w:line="257" w:lineRule="auto"/>
        <w:outlineLvl w:val="0"/>
        <w:rPr>
          <w:rFonts w:ascii="Arial Narrow" w:eastAsia="Times New Roman" w:hAnsi="Arial Narrow" w:cs="Arial"/>
          <w:b/>
          <w:color w:val="000000"/>
          <w:sz w:val="24"/>
          <w:szCs w:val="24"/>
          <w:lang w:eastAsia="es-ES"/>
        </w:rPr>
      </w:pPr>
      <w:r>
        <w:rPr>
          <w:rFonts w:ascii="Arial Narrow" w:eastAsia="Times New Roman" w:hAnsi="Arial Narrow" w:cs="Arial"/>
          <w:b/>
          <w:color w:val="000000"/>
          <w:sz w:val="24"/>
          <w:szCs w:val="24"/>
          <w:lang w:eastAsia="es-ES"/>
        </w:rPr>
        <w:t xml:space="preserve">Constitución Política </w:t>
      </w:r>
    </w:p>
    <w:p w:rsidR="00D44DFB" w:rsidRPr="003B1C53" w:rsidRDefault="00D44DFB" w:rsidP="00E10006">
      <w:pPr>
        <w:spacing w:after="229" w:line="249" w:lineRule="auto"/>
        <w:ind w:left="-5" w:right="6" w:firstLine="713"/>
        <w:jc w:val="both"/>
        <w:rPr>
          <w:rFonts w:ascii="Arial Narrow" w:eastAsia="Times New Roman" w:hAnsi="Arial Narrow" w:cs="Arial"/>
          <w:color w:val="000000"/>
          <w:sz w:val="24"/>
          <w:szCs w:val="24"/>
          <w:lang w:eastAsia="es-ES"/>
        </w:rPr>
      </w:pPr>
      <w:r w:rsidRPr="003B1C53">
        <w:rPr>
          <w:rFonts w:ascii="Arial Narrow" w:eastAsia="Times New Roman" w:hAnsi="Arial Narrow" w:cs="Arial"/>
          <w:color w:val="000000"/>
          <w:sz w:val="24"/>
          <w:szCs w:val="24"/>
          <w:lang w:eastAsia="es-ES"/>
        </w:rPr>
        <w:t>Uno de los pilares básicos de la Consti</w:t>
      </w:r>
      <w:r w:rsidR="004960DA">
        <w:rPr>
          <w:rFonts w:ascii="Arial Narrow" w:eastAsia="Times New Roman" w:hAnsi="Arial Narrow" w:cs="Arial"/>
          <w:color w:val="000000"/>
          <w:sz w:val="24"/>
          <w:szCs w:val="24"/>
          <w:lang w:eastAsia="es-ES"/>
        </w:rPr>
        <w:t>tución es la igualdad que deben gozar</w:t>
      </w:r>
      <w:r w:rsidRPr="003B1C53">
        <w:rPr>
          <w:rFonts w:ascii="Arial Narrow" w:eastAsia="Times New Roman" w:hAnsi="Arial Narrow" w:cs="Arial"/>
          <w:color w:val="000000"/>
          <w:sz w:val="24"/>
          <w:szCs w:val="24"/>
          <w:lang w:eastAsia="es-ES"/>
        </w:rPr>
        <w:t xml:space="preserve"> todas las person</w:t>
      </w:r>
      <w:r w:rsidR="004960DA">
        <w:rPr>
          <w:rFonts w:ascii="Arial Narrow" w:eastAsia="Times New Roman" w:hAnsi="Arial Narrow" w:cs="Arial"/>
          <w:color w:val="000000"/>
          <w:sz w:val="24"/>
          <w:szCs w:val="24"/>
          <w:lang w:eastAsia="es-ES"/>
        </w:rPr>
        <w:t xml:space="preserve">as, de esta forma </w:t>
      </w:r>
      <w:r w:rsidR="004960DA" w:rsidRPr="003B1C53">
        <w:rPr>
          <w:rFonts w:ascii="Arial Narrow" w:eastAsia="Times New Roman" w:hAnsi="Arial Narrow" w:cs="Arial"/>
          <w:color w:val="000000"/>
          <w:sz w:val="24"/>
          <w:szCs w:val="24"/>
          <w:lang w:eastAsia="es-ES"/>
        </w:rPr>
        <w:t>el artículo 13 de la</w:t>
      </w:r>
      <w:r w:rsidR="004960DA">
        <w:rPr>
          <w:rFonts w:ascii="Arial Narrow" w:eastAsia="Times New Roman" w:hAnsi="Arial Narrow" w:cs="Arial"/>
          <w:color w:val="000000"/>
          <w:sz w:val="24"/>
          <w:szCs w:val="24"/>
          <w:lang w:eastAsia="es-ES"/>
        </w:rPr>
        <w:t xml:space="preserve"> Constitución Política señala e</w:t>
      </w:r>
      <w:r w:rsidRPr="003B1C53">
        <w:rPr>
          <w:rFonts w:ascii="Arial Narrow" w:eastAsia="Times New Roman" w:hAnsi="Arial Narrow" w:cs="Arial"/>
          <w:color w:val="000000"/>
          <w:sz w:val="24"/>
          <w:szCs w:val="24"/>
          <w:lang w:eastAsia="es-ES"/>
        </w:rPr>
        <w:t>l</w:t>
      </w:r>
      <w:r w:rsidR="004960DA">
        <w:rPr>
          <w:rFonts w:ascii="Arial Narrow" w:eastAsia="Times New Roman" w:hAnsi="Arial Narrow" w:cs="Arial"/>
          <w:color w:val="000000"/>
          <w:sz w:val="24"/>
          <w:szCs w:val="24"/>
          <w:lang w:eastAsia="es-ES"/>
        </w:rPr>
        <w:t xml:space="preserve"> deber del Estado de promover dicho derecho en especial de población con mayor vulnerabilidad, de la siguiente forma:</w:t>
      </w:r>
    </w:p>
    <w:p w:rsidR="00D44DFB" w:rsidRPr="003B1C53" w:rsidRDefault="00D44DFB" w:rsidP="00D44DFB">
      <w:pPr>
        <w:spacing w:after="229" w:line="249" w:lineRule="auto"/>
        <w:ind w:left="708" w:right="6"/>
        <w:jc w:val="both"/>
        <w:rPr>
          <w:rFonts w:ascii="Arial Narrow" w:eastAsia="Times New Roman" w:hAnsi="Arial Narrow" w:cs="Arial"/>
          <w:i/>
          <w:color w:val="000000"/>
          <w:sz w:val="24"/>
          <w:szCs w:val="24"/>
          <w:lang w:eastAsia="es-ES"/>
        </w:rPr>
      </w:pPr>
      <w:r w:rsidRPr="003B1C53">
        <w:rPr>
          <w:rFonts w:ascii="Arial Narrow" w:eastAsia="Times New Roman" w:hAnsi="Arial Narrow" w:cs="Arial"/>
          <w:i/>
          <w:color w:val="000000"/>
          <w:sz w:val="24"/>
          <w:szCs w:val="24"/>
          <w:lang w:eastAsia="es-ES"/>
        </w:rPr>
        <w:t>“Todas las personas nacen libres e iguales ante la ley, recibirán la misma protección y trato de las autoridades y gozarán de los mismos derechos, libertades y oportunidades sin ninguna discriminación por razones de sexo, raza, origen nacional o familiar, lengua, religión, opinión política o filosófica.</w:t>
      </w:r>
    </w:p>
    <w:p w:rsidR="00D44DFB" w:rsidRPr="00EE7EBA" w:rsidRDefault="00D44DFB" w:rsidP="00D44DFB">
      <w:pPr>
        <w:spacing w:after="229" w:line="249" w:lineRule="auto"/>
        <w:ind w:left="708" w:right="6"/>
        <w:jc w:val="both"/>
        <w:rPr>
          <w:rFonts w:ascii="Arial Narrow" w:eastAsia="Times New Roman" w:hAnsi="Arial Narrow" w:cs="Arial"/>
          <w:i/>
          <w:color w:val="000000"/>
          <w:sz w:val="24"/>
          <w:szCs w:val="24"/>
          <w:u w:val="single"/>
          <w:lang w:eastAsia="es-ES"/>
        </w:rPr>
      </w:pPr>
      <w:r w:rsidRPr="00EE7EBA">
        <w:rPr>
          <w:rFonts w:ascii="Arial Narrow" w:eastAsia="Times New Roman" w:hAnsi="Arial Narrow" w:cs="Arial"/>
          <w:i/>
          <w:color w:val="000000"/>
          <w:sz w:val="24"/>
          <w:szCs w:val="24"/>
          <w:u w:val="single"/>
          <w:lang w:eastAsia="es-ES"/>
        </w:rPr>
        <w:t>El Estado  promoverá las condiciones para que la igualdad sea real y efectiva y adoptará medidas en favor de grupos discriminados o marginados.</w:t>
      </w:r>
    </w:p>
    <w:p w:rsidR="00D44DFB" w:rsidRDefault="00D44DFB" w:rsidP="00D44DFB">
      <w:pPr>
        <w:spacing w:after="229" w:line="249" w:lineRule="auto"/>
        <w:ind w:left="708" w:right="6"/>
        <w:jc w:val="both"/>
        <w:rPr>
          <w:rFonts w:ascii="Arial Narrow" w:eastAsia="Times New Roman" w:hAnsi="Arial Narrow" w:cs="Arial"/>
          <w:i/>
          <w:color w:val="000000"/>
          <w:sz w:val="24"/>
          <w:szCs w:val="24"/>
          <w:lang w:eastAsia="es-ES"/>
        </w:rPr>
      </w:pPr>
      <w:r w:rsidRPr="00EE7EBA">
        <w:rPr>
          <w:rFonts w:ascii="Arial Narrow" w:eastAsia="Times New Roman" w:hAnsi="Arial Narrow" w:cs="Arial"/>
          <w:i/>
          <w:color w:val="000000"/>
          <w:sz w:val="24"/>
          <w:szCs w:val="24"/>
          <w:u w:val="single"/>
          <w:lang w:eastAsia="es-ES"/>
        </w:rPr>
        <w:t>El Estado  protegerá especialmente a aquellas personas que por su condición económica, física o mental, se encuentren en circunstancia de debilidad manifiesta</w:t>
      </w:r>
      <w:r w:rsidRPr="003B1C53">
        <w:rPr>
          <w:rFonts w:ascii="Arial Narrow" w:eastAsia="Times New Roman" w:hAnsi="Arial Narrow" w:cs="Arial"/>
          <w:i/>
          <w:color w:val="000000"/>
          <w:sz w:val="24"/>
          <w:szCs w:val="24"/>
          <w:lang w:eastAsia="es-ES"/>
        </w:rPr>
        <w:t xml:space="preserve"> y sancionará los abusos o maltratos que contra ellas se cometan”.</w:t>
      </w:r>
    </w:p>
    <w:p w:rsidR="00EE7EBA" w:rsidRPr="00EE7EBA" w:rsidRDefault="00EE7EBA" w:rsidP="00E10006">
      <w:pPr>
        <w:spacing w:after="229" w:line="249" w:lineRule="auto"/>
        <w:ind w:left="142" w:right="6" w:firstLine="566"/>
        <w:jc w:val="both"/>
        <w:rPr>
          <w:rFonts w:ascii="Arial Narrow" w:eastAsia="Times New Roman" w:hAnsi="Arial Narrow" w:cs="Arial"/>
          <w:color w:val="000000"/>
          <w:sz w:val="24"/>
          <w:szCs w:val="24"/>
          <w:lang w:eastAsia="es-ES"/>
        </w:rPr>
      </w:pPr>
      <w:r w:rsidRPr="00EE7EBA">
        <w:rPr>
          <w:rFonts w:ascii="Arial Narrow" w:eastAsia="Times New Roman" w:hAnsi="Arial Narrow" w:cs="Arial"/>
          <w:color w:val="000000"/>
          <w:sz w:val="24"/>
          <w:szCs w:val="24"/>
          <w:lang w:eastAsia="es-ES"/>
        </w:rPr>
        <w:t>Adicionalmente</w:t>
      </w:r>
      <w:r w:rsidR="004960DA">
        <w:rPr>
          <w:rFonts w:ascii="Arial Narrow" w:eastAsia="Times New Roman" w:hAnsi="Arial Narrow" w:cs="Arial"/>
          <w:color w:val="000000"/>
          <w:sz w:val="24"/>
          <w:szCs w:val="24"/>
          <w:lang w:eastAsia="es-ES"/>
        </w:rPr>
        <w:t>,</w:t>
      </w:r>
      <w:r w:rsidRPr="00EE7EBA">
        <w:rPr>
          <w:rFonts w:ascii="Arial Narrow" w:eastAsia="Times New Roman" w:hAnsi="Arial Narrow" w:cs="Arial"/>
          <w:color w:val="000000"/>
          <w:sz w:val="24"/>
          <w:szCs w:val="24"/>
          <w:lang w:eastAsia="es-ES"/>
        </w:rPr>
        <w:t xml:space="preserve"> </w:t>
      </w:r>
      <w:r w:rsidR="004960DA">
        <w:rPr>
          <w:rFonts w:ascii="Arial Narrow" w:eastAsia="Times New Roman" w:hAnsi="Arial Narrow" w:cs="Arial"/>
          <w:color w:val="000000"/>
          <w:sz w:val="24"/>
          <w:szCs w:val="24"/>
          <w:lang w:eastAsia="es-ES"/>
        </w:rPr>
        <w:t>en el artículo 46 se recalca de manera explícita ese mismo deber no sólo del Estado sino de la sociedad y la familia con los adultos mayores, así:</w:t>
      </w:r>
    </w:p>
    <w:p w:rsidR="00EE7EBA" w:rsidRPr="004F101C" w:rsidRDefault="004960DA" w:rsidP="00D44DFB">
      <w:pPr>
        <w:spacing w:after="229" w:line="249" w:lineRule="auto"/>
        <w:ind w:left="708" w:right="6"/>
        <w:jc w:val="both"/>
        <w:rPr>
          <w:rFonts w:ascii="Arial Narrow" w:hAnsi="Arial Narrow"/>
          <w:i/>
          <w:color w:val="000000"/>
          <w:sz w:val="24"/>
          <w:szCs w:val="24"/>
          <w:u w:val="single"/>
          <w:shd w:val="clear" w:color="auto" w:fill="FFFFFF"/>
        </w:rPr>
      </w:pPr>
      <w:r w:rsidRPr="004960DA">
        <w:rPr>
          <w:rFonts w:ascii="Arial Narrow" w:hAnsi="Arial Narrow"/>
          <w:i/>
          <w:color w:val="000000"/>
          <w:sz w:val="24"/>
          <w:szCs w:val="24"/>
          <w:shd w:val="clear" w:color="auto" w:fill="FFFFFF"/>
        </w:rPr>
        <w:t>“</w:t>
      </w:r>
      <w:r w:rsidR="00EE7EBA" w:rsidRPr="004960DA">
        <w:rPr>
          <w:rFonts w:ascii="Arial Narrow" w:hAnsi="Arial Narrow"/>
          <w:i/>
          <w:color w:val="000000"/>
          <w:sz w:val="24"/>
          <w:szCs w:val="24"/>
          <w:shd w:val="clear" w:color="auto" w:fill="FFFFFF"/>
        </w:rPr>
        <w:t xml:space="preserve">Artículo 46. El Estado, la sociedad y la familia concurrirán para la protección y la asistencia de las personas de la tercera edad y promoverán su integración a la vida activa y comunitaria. </w:t>
      </w:r>
      <w:r w:rsidR="00EE7EBA" w:rsidRPr="004F101C">
        <w:rPr>
          <w:rFonts w:ascii="Arial Narrow" w:hAnsi="Arial Narrow"/>
          <w:i/>
          <w:color w:val="000000"/>
          <w:sz w:val="24"/>
          <w:szCs w:val="24"/>
          <w:u w:val="single"/>
          <w:shd w:val="clear" w:color="auto" w:fill="FFFFFF"/>
        </w:rPr>
        <w:t>El Estado les garantizará los servicios de la seguridad social integral y el subsidio alimentario en caso de indigencia.</w:t>
      </w:r>
      <w:r w:rsidRPr="004F101C">
        <w:rPr>
          <w:rFonts w:ascii="Arial Narrow" w:hAnsi="Arial Narrow"/>
          <w:i/>
          <w:color w:val="000000"/>
          <w:sz w:val="24"/>
          <w:szCs w:val="24"/>
          <w:u w:val="single"/>
          <w:shd w:val="clear" w:color="auto" w:fill="FFFFFF"/>
        </w:rPr>
        <w:t>”</w:t>
      </w:r>
      <w:r w:rsidR="00EE7EBA" w:rsidRPr="004F101C">
        <w:rPr>
          <w:rFonts w:ascii="Arial Narrow" w:hAnsi="Arial Narrow"/>
          <w:i/>
          <w:color w:val="000000"/>
          <w:sz w:val="24"/>
          <w:szCs w:val="24"/>
          <w:u w:val="single"/>
          <w:shd w:val="clear" w:color="auto" w:fill="FFFFFF"/>
        </w:rPr>
        <w:t> </w:t>
      </w:r>
    </w:p>
    <w:p w:rsidR="00B5648C" w:rsidRDefault="00B5648C" w:rsidP="00002EBE">
      <w:pPr>
        <w:spacing w:after="229" w:line="249" w:lineRule="auto"/>
        <w:ind w:right="6"/>
        <w:jc w:val="both"/>
        <w:rPr>
          <w:rFonts w:ascii="Arial Narrow" w:hAnsi="Arial Narrow"/>
          <w:b/>
          <w:color w:val="000000"/>
          <w:sz w:val="24"/>
          <w:szCs w:val="24"/>
          <w:shd w:val="clear" w:color="auto" w:fill="FFFFFF"/>
        </w:rPr>
      </w:pPr>
    </w:p>
    <w:p w:rsidR="004960DA" w:rsidRDefault="004F101C" w:rsidP="00002EBE">
      <w:pPr>
        <w:spacing w:after="229" w:line="249" w:lineRule="auto"/>
        <w:ind w:right="6"/>
        <w:jc w:val="both"/>
        <w:rPr>
          <w:rFonts w:ascii="Arial Narrow" w:hAnsi="Arial Narrow"/>
          <w:b/>
          <w:color w:val="000000"/>
          <w:sz w:val="24"/>
          <w:szCs w:val="24"/>
          <w:shd w:val="clear" w:color="auto" w:fill="FFFFFF"/>
        </w:rPr>
      </w:pPr>
      <w:r w:rsidRPr="004F101C">
        <w:rPr>
          <w:rFonts w:ascii="Arial Narrow" w:hAnsi="Arial Narrow"/>
          <w:b/>
          <w:color w:val="000000"/>
          <w:sz w:val="24"/>
          <w:szCs w:val="24"/>
          <w:shd w:val="clear" w:color="auto" w:fill="FFFFFF"/>
        </w:rPr>
        <w:t xml:space="preserve">Legislación internacional </w:t>
      </w:r>
    </w:p>
    <w:p w:rsidR="004F101C" w:rsidRDefault="004F101C" w:rsidP="00E10006">
      <w:pPr>
        <w:spacing w:before="28" w:after="28" w:line="240" w:lineRule="auto"/>
        <w:ind w:firstLine="708"/>
        <w:jc w:val="both"/>
        <w:textAlignment w:val="center"/>
        <w:rPr>
          <w:rFonts w:ascii="Arial Narrow" w:eastAsia="Times New Roman" w:hAnsi="Arial Narrow"/>
          <w:color w:val="000000"/>
          <w:sz w:val="24"/>
          <w:szCs w:val="24"/>
          <w:lang w:eastAsia="es-CO"/>
        </w:rPr>
      </w:pPr>
      <w:r>
        <w:rPr>
          <w:rFonts w:ascii="Arial Narrow" w:eastAsia="Times New Roman" w:hAnsi="Arial Narrow"/>
          <w:color w:val="000000"/>
          <w:sz w:val="24"/>
          <w:szCs w:val="24"/>
          <w:lang w:eastAsia="es-CO"/>
        </w:rPr>
        <w:t>A nivel internacional, entre los instrumentos normativos reconocidos por Colombia que soportan la necesidad de incorporar al ordenamiento jurídico el presente proyecto de ley, se encuentran:</w:t>
      </w:r>
    </w:p>
    <w:p w:rsidR="00450F8A" w:rsidRDefault="00450F8A" w:rsidP="00450F8A">
      <w:pPr>
        <w:spacing w:before="28" w:after="28" w:line="240" w:lineRule="auto"/>
        <w:jc w:val="both"/>
        <w:textAlignment w:val="center"/>
        <w:rPr>
          <w:rFonts w:ascii="Arial Narrow" w:eastAsia="Times New Roman" w:hAnsi="Arial Narrow"/>
          <w:color w:val="000000"/>
          <w:sz w:val="24"/>
          <w:szCs w:val="24"/>
          <w:lang w:eastAsia="es-CO"/>
        </w:rPr>
      </w:pPr>
    </w:p>
    <w:p w:rsidR="004F101C" w:rsidRDefault="004F101C" w:rsidP="00E10006">
      <w:pPr>
        <w:spacing w:before="28" w:after="28" w:line="240" w:lineRule="auto"/>
        <w:ind w:firstLine="708"/>
        <w:jc w:val="both"/>
        <w:textAlignment w:val="center"/>
        <w:rPr>
          <w:rFonts w:ascii="Arial Narrow" w:eastAsia="Times New Roman" w:hAnsi="Arial Narrow"/>
          <w:color w:val="000000"/>
          <w:sz w:val="24"/>
          <w:szCs w:val="24"/>
          <w:lang w:eastAsia="es-CO"/>
        </w:rPr>
      </w:pPr>
      <w:r>
        <w:rPr>
          <w:rFonts w:ascii="Arial Narrow" w:eastAsia="Times New Roman" w:hAnsi="Arial Narrow"/>
          <w:color w:val="000000"/>
          <w:sz w:val="24"/>
          <w:szCs w:val="24"/>
          <w:lang w:eastAsia="es-CO"/>
        </w:rPr>
        <w:t>L</w:t>
      </w:r>
      <w:r w:rsidRPr="001C64CD">
        <w:rPr>
          <w:rFonts w:ascii="Arial Narrow" w:eastAsia="Times New Roman" w:hAnsi="Arial Narrow"/>
          <w:color w:val="000000"/>
          <w:sz w:val="24"/>
          <w:szCs w:val="24"/>
          <w:lang w:eastAsia="es-CO"/>
        </w:rPr>
        <w:t xml:space="preserve">a </w:t>
      </w:r>
      <w:r w:rsidRPr="00837145">
        <w:rPr>
          <w:rFonts w:ascii="Arial Narrow" w:eastAsia="Times New Roman" w:hAnsi="Arial Narrow"/>
          <w:color w:val="000000"/>
          <w:sz w:val="24"/>
          <w:szCs w:val="24"/>
          <w:u w:val="single"/>
          <w:lang w:eastAsia="es-CO"/>
        </w:rPr>
        <w:t>Declaración Universal de los Derechos Humanos (DUDH)</w:t>
      </w:r>
      <w:r w:rsidRPr="001C64CD">
        <w:rPr>
          <w:rFonts w:ascii="Arial Narrow" w:eastAsia="Times New Roman" w:hAnsi="Arial Narrow"/>
          <w:color w:val="000000"/>
          <w:sz w:val="24"/>
          <w:szCs w:val="24"/>
          <w:lang w:eastAsia="es-CO"/>
        </w:rPr>
        <w:t xml:space="preserve"> firmada en 1948, </w:t>
      </w:r>
      <w:r>
        <w:rPr>
          <w:rFonts w:ascii="Arial Narrow" w:eastAsia="Times New Roman" w:hAnsi="Arial Narrow"/>
          <w:color w:val="000000"/>
          <w:sz w:val="24"/>
          <w:szCs w:val="24"/>
          <w:lang w:eastAsia="es-CO"/>
        </w:rPr>
        <w:t>estipula en el articulo 25 los derechos que tienen todas las personas, a tener un nivel adecuado de vida que va desde la satisfacción de necesidades básicas como la alimentación, el vestido, la vivienda y</w:t>
      </w:r>
      <w:r w:rsidRPr="001C64CD">
        <w:rPr>
          <w:rFonts w:ascii="Arial Narrow" w:eastAsia="Times New Roman" w:hAnsi="Arial Narrow"/>
          <w:color w:val="000000"/>
          <w:sz w:val="24"/>
          <w:szCs w:val="24"/>
          <w:lang w:eastAsia="es-CO"/>
        </w:rPr>
        <w:t xml:space="preserve"> </w:t>
      </w:r>
      <w:r>
        <w:rPr>
          <w:rFonts w:ascii="Arial Narrow" w:eastAsia="Times New Roman" w:hAnsi="Arial Narrow"/>
          <w:color w:val="000000"/>
          <w:sz w:val="24"/>
          <w:szCs w:val="24"/>
          <w:lang w:eastAsia="es-CO"/>
        </w:rPr>
        <w:t xml:space="preserve">la </w:t>
      </w:r>
      <w:r w:rsidRPr="001C64CD">
        <w:rPr>
          <w:rFonts w:ascii="Arial Narrow" w:eastAsia="Times New Roman" w:hAnsi="Arial Narrow"/>
          <w:color w:val="000000"/>
          <w:sz w:val="24"/>
          <w:szCs w:val="24"/>
          <w:lang w:eastAsia="es-CO"/>
        </w:rPr>
        <w:t>asistencia médica</w:t>
      </w:r>
      <w:r>
        <w:rPr>
          <w:rFonts w:ascii="Arial Narrow" w:eastAsia="Times New Roman" w:hAnsi="Arial Narrow"/>
          <w:color w:val="000000"/>
          <w:sz w:val="24"/>
          <w:szCs w:val="24"/>
          <w:lang w:eastAsia="es-CO"/>
        </w:rPr>
        <w:t xml:space="preserve">, hasta el apoyo económico a través de seguros. </w:t>
      </w:r>
    </w:p>
    <w:p w:rsidR="004317DD" w:rsidRDefault="004317DD" w:rsidP="00450F8A">
      <w:pPr>
        <w:spacing w:before="28" w:after="28" w:line="240" w:lineRule="auto"/>
        <w:jc w:val="both"/>
        <w:textAlignment w:val="center"/>
        <w:rPr>
          <w:rFonts w:ascii="Arial Narrow" w:eastAsia="Times New Roman" w:hAnsi="Arial Narrow"/>
          <w:color w:val="000000"/>
          <w:sz w:val="24"/>
          <w:szCs w:val="24"/>
          <w:lang w:eastAsia="es-CO"/>
        </w:rPr>
      </w:pPr>
    </w:p>
    <w:p w:rsidR="004F101C" w:rsidRDefault="004F101C" w:rsidP="00450F8A">
      <w:pPr>
        <w:spacing w:before="28" w:after="28" w:line="240" w:lineRule="auto"/>
        <w:jc w:val="both"/>
        <w:textAlignment w:val="center"/>
        <w:rPr>
          <w:rFonts w:ascii="Arial Narrow" w:eastAsia="Times New Roman" w:hAnsi="Arial Narrow"/>
          <w:color w:val="000000"/>
          <w:sz w:val="24"/>
          <w:szCs w:val="24"/>
          <w:lang w:eastAsia="es-CO"/>
        </w:rPr>
      </w:pPr>
      <w:r w:rsidRPr="008B6D47">
        <w:rPr>
          <w:rFonts w:ascii="Arial Narrow" w:eastAsia="Times New Roman" w:hAnsi="Arial Narrow"/>
          <w:color w:val="000000"/>
          <w:sz w:val="24"/>
          <w:szCs w:val="24"/>
          <w:u w:val="single"/>
          <w:lang w:eastAsia="es-CO"/>
        </w:rPr>
        <w:t>El Protocolo Adicional a la Convención Americana sobre Derechos Humanos en Materia de Derechos Económicos, Sociales y Culturales -Protocolo de San Salvador.</w:t>
      </w:r>
      <w:r>
        <w:rPr>
          <w:rFonts w:ascii="Arial Narrow" w:eastAsia="Times New Roman" w:hAnsi="Arial Narrow"/>
          <w:color w:val="000000"/>
          <w:sz w:val="24"/>
          <w:szCs w:val="24"/>
          <w:lang w:eastAsia="es-CO"/>
        </w:rPr>
        <w:t xml:space="preserve"> En su artículo </w:t>
      </w:r>
      <w:r w:rsidR="004317DD">
        <w:rPr>
          <w:rFonts w:ascii="Arial Narrow" w:eastAsia="Times New Roman" w:hAnsi="Arial Narrow"/>
          <w:color w:val="000000"/>
          <w:sz w:val="24"/>
          <w:szCs w:val="24"/>
          <w:lang w:eastAsia="es-CO"/>
        </w:rPr>
        <w:t xml:space="preserve">17 </w:t>
      </w:r>
      <w:r>
        <w:rPr>
          <w:rFonts w:ascii="Arial Narrow" w:eastAsia="Times New Roman" w:hAnsi="Arial Narrow"/>
          <w:color w:val="000000"/>
          <w:sz w:val="24"/>
          <w:szCs w:val="24"/>
          <w:lang w:eastAsia="es-CO"/>
        </w:rPr>
        <w:t xml:space="preserve">considera la especial protección que </w:t>
      </w:r>
      <w:r w:rsidR="004317DD">
        <w:rPr>
          <w:rFonts w:ascii="Arial Narrow" w:eastAsia="Times New Roman" w:hAnsi="Arial Narrow"/>
          <w:color w:val="000000"/>
          <w:sz w:val="24"/>
          <w:szCs w:val="24"/>
          <w:lang w:eastAsia="es-CO"/>
        </w:rPr>
        <w:t>deben tener todas las personas</w:t>
      </w:r>
      <w:r>
        <w:rPr>
          <w:rFonts w:ascii="Arial Narrow" w:eastAsia="Times New Roman" w:hAnsi="Arial Narrow"/>
          <w:color w:val="000000"/>
          <w:sz w:val="24"/>
          <w:szCs w:val="24"/>
          <w:lang w:eastAsia="es-CO"/>
        </w:rPr>
        <w:t xml:space="preserve"> durante su ancianidad y establece una serie de medidas</w:t>
      </w:r>
      <w:r>
        <w:rPr>
          <w:rStyle w:val="Refdenotaalpie"/>
          <w:rFonts w:ascii="Arial Narrow" w:eastAsia="Times New Roman" w:hAnsi="Arial Narrow"/>
          <w:color w:val="000000"/>
          <w:sz w:val="24"/>
          <w:szCs w:val="24"/>
          <w:lang w:eastAsia="es-CO"/>
        </w:rPr>
        <w:footnoteReference w:id="1"/>
      </w:r>
      <w:r>
        <w:rPr>
          <w:rFonts w:ascii="Arial Narrow" w:eastAsia="Times New Roman" w:hAnsi="Arial Narrow"/>
          <w:color w:val="000000"/>
          <w:sz w:val="24"/>
          <w:szCs w:val="24"/>
          <w:lang w:eastAsia="es-CO"/>
        </w:rPr>
        <w:t xml:space="preserve"> que los Estados deben adoptar progresivamente para llevar este </w:t>
      </w:r>
      <w:r w:rsidR="004317DD">
        <w:rPr>
          <w:rFonts w:ascii="Arial Narrow" w:eastAsia="Times New Roman" w:hAnsi="Arial Narrow"/>
          <w:color w:val="000000"/>
          <w:sz w:val="24"/>
          <w:szCs w:val="24"/>
          <w:lang w:eastAsia="es-CO"/>
        </w:rPr>
        <w:t>derecho a la práctica.</w:t>
      </w:r>
    </w:p>
    <w:p w:rsidR="00450F8A" w:rsidRDefault="00450F8A" w:rsidP="00450F8A">
      <w:pPr>
        <w:spacing w:before="28" w:after="28" w:line="240" w:lineRule="auto"/>
        <w:jc w:val="both"/>
        <w:textAlignment w:val="center"/>
        <w:rPr>
          <w:rFonts w:ascii="Arial Narrow" w:eastAsia="Times New Roman" w:hAnsi="Arial Narrow"/>
          <w:color w:val="000000"/>
          <w:sz w:val="24"/>
          <w:szCs w:val="24"/>
          <w:lang w:eastAsia="es-CO"/>
        </w:rPr>
      </w:pPr>
    </w:p>
    <w:p w:rsidR="004F101C" w:rsidRDefault="004F101C" w:rsidP="00E10006">
      <w:pPr>
        <w:spacing w:before="28" w:after="28" w:line="240" w:lineRule="auto"/>
        <w:ind w:firstLine="283"/>
        <w:jc w:val="both"/>
        <w:textAlignment w:val="center"/>
        <w:rPr>
          <w:rFonts w:ascii="Arial Narrow" w:eastAsia="Times New Roman" w:hAnsi="Arial Narrow"/>
          <w:i/>
          <w:color w:val="000000"/>
          <w:sz w:val="24"/>
          <w:szCs w:val="24"/>
          <w:lang w:eastAsia="es-CO"/>
        </w:rPr>
      </w:pPr>
      <w:r>
        <w:rPr>
          <w:rFonts w:ascii="Arial Narrow" w:eastAsia="Times New Roman" w:hAnsi="Arial Narrow"/>
          <w:color w:val="000000"/>
          <w:sz w:val="24"/>
          <w:szCs w:val="24"/>
          <w:lang w:eastAsia="es-CO"/>
        </w:rPr>
        <w:t xml:space="preserve">También, </w:t>
      </w:r>
      <w:r w:rsidRPr="00837145">
        <w:rPr>
          <w:rFonts w:ascii="Arial Narrow" w:eastAsia="Times New Roman" w:hAnsi="Arial Narrow"/>
          <w:color w:val="000000"/>
          <w:sz w:val="24"/>
          <w:szCs w:val="24"/>
          <w:u w:val="single"/>
          <w:lang w:eastAsia="es-CO"/>
        </w:rPr>
        <w:t>el Pacto Internacional de Derechos Económicos, Sociales y Culturales</w:t>
      </w:r>
      <w:r w:rsidRPr="00837145">
        <w:rPr>
          <w:rFonts w:ascii="Arial Narrow" w:eastAsia="Times New Roman" w:hAnsi="Arial Narrow"/>
          <w:color w:val="000000"/>
          <w:sz w:val="24"/>
          <w:szCs w:val="24"/>
          <w:lang w:eastAsia="es-CO"/>
        </w:rPr>
        <w:t xml:space="preserve"> aprobad</w:t>
      </w:r>
      <w:r>
        <w:rPr>
          <w:rFonts w:ascii="Arial Narrow" w:eastAsia="Times New Roman" w:hAnsi="Arial Narrow"/>
          <w:color w:val="000000"/>
          <w:sz w:val="24"/>
          <w:szCs w:val="24"/>
          <w:lang w:eastAsia="es-CO"/>
        </w:rPr>
        <w:t>o</w:t>
      </w:r>
      <w:r w:rsidRPr="00837145">
        <w:rPr>
          <w:rFonts w:ascii="Arial Narrow" w:eastAsia="Times New Roman" w:hAnsi="Arial Narrow"/>
          <w:color w:val="000000"/>
          <w:sz w:val="24"/>
          <w:szCs w:val="24"/>
          <w:lang w:eastAsia="es-CO"/>
        </w:rPr>
        <w:t xml:space="preserve"> mediante la Ley 74 de 1968, estatuye la especial protección a la familia e</w:t>
      </w:r>
      <w:r>
        <w:rPr>
          <w:rFonts w:ascii="Arial Narrow" w:eastAsia="Times New Roman" w:hAnsi="Arial Narrow"/>
          <w:color w:val="000000"/>
          <w:sz w:val="24"/>
          <w:szCs w:val="24"/>
          <w:lang w:eastAsia="es-CO"/>
        </w:rPr>
        <w:t>n el artículo 23 de la Parte II, al establecer que “</w:t>
      </w:r>
      <w:r w:rsidRPr="00837145">
        <w:rPr>
          <w:rFonts w:ascii="Arial Narrow" w:eastAsia="Times New Roman" w:hAnsi="Arial Narrow"/>
          <w:i/>
          <w:color w:val="000000"/>
          <w:sz w:val="24"/>
          <w:szCs w:val="24"/>
          <w:lang w:eastAsia="es-CO"/>
        </w:rPr>
        <w:t>la familia es el elemento natural y fundamental de la sociedad y tiene derecho a la protección de la sociedad y del Estado</w:t>
      </w:r>
      <w:r>
        <w:rPr>
          <w:rFonts w:ascii="Arial Narrow" w:eastAsia="Times New Roman" w:hAnsi="Arial Narrow"/>
          <w:i/>
          <w:color w:val="000000"/>
          <w:sz w:val="24"/>
          <w:szCs w:val="24"/>
          <w:lang w:eastAsia="es-CO"/>
        </w:rPr>
        <w:t>”.</w:t>
      </w:r>
    </w:p>
    <w:p w:rsidR="00450F8A" w:rsidRDefault="00450F8A" w:rsidP="00450F8A">
      <w:pPr>
        <w:spacing w:before="28" w:after="28" w:line="240" w:lineRule="auto"/>
        <w:jc w:val="both"/>
        <w:textAlignment w:val="center"/>
        <w:rPr>
          <w:rFonts w:ascii="Arial Narrow" w:eastAsia="Times New Roman" w:hAnsi="Arial Narrow"/>
          <w:i/>
          <w:color w:val="000000"/>
          <w:sz w:val="24"/>
          <w:szCs w:val="24"/>
          <w:lang w:eastAsia="es-CO"/>
        </w:rPr>
      </w:pPr>
    </w:p>
    <w:p w:rsidR="004F101C" w:rsidRPr="00B5648C" w:rsidRDefault="006F442E" w:rsidP="00E10006">
      <w:pPr>
        <w:spacing w:before="57" w:after="57" w:line="240" w:lineRule="auto"/>
        <w:ind w:firstLine="283"/>
        <w:jc w:val="both"/>
        <w:textAlignment w:val="center"/>
        <w:rPr>
          <w:rFonts w:ascii="Tahoma" w:hAnsi="Tahoma" w:cs="Tahoma"/>
          <w:i/>
          <w:sz w:val="24"/>
          <w:szCs w:val="24"/>
          <w:shd w:val="clear" w:color="auto" w:fill="FFFFFF"/>
        </w:rPr>
      </w:pPr>
      <w:r w:rsidRPr="00B5648C">
        <w:rPr>
          <w:rFonts w:ascii="Arial Narrow" w:eastAsia="Times New Roman" w:hAnsi="Arial Narrow"/>
          <w:sz w:val="24"/>
          <w:szCs w:val="24"/>
          <w:lang w:eastAsia="es-CO"/>
        </w:rPr>
        <w:t>C</w:t>
      </w:r>
      <w:r w:rsidR="004F101C" w:rsidRPr="00B5648C">
        <w:rPr>
          <w:rFonts w:ascii="Arial Narrow" w:eastAsia="Times New Roman" w:hAnsi="Arial Narrow"/>
          <w:sz w:val="24"/>
          <w:szCs w:val="24"/>
          <w:lang w:eastAsia="es-CO"/>
        </w:rPr>
        <w:t>abe resaltar</w:t>
      </w:r>
      <w:r w:rsidRPr="00B5648C">
        <w:rPr>
          <w:rFonts w:ascii="Arial Narrow" w:eastAsia="Times New Roman" w:hAnsi="Arial Narrow"/>
          <w:sz w:val="24"/>
          <w:szCs w:val="24"/>
          <w:lang w:eastAsia="es-CO"/>
        </w:rPr>
        <w:t xml:space="preserve"> también </w:t>
      </w:r>
      <w:r w:rsidR="004F101C" w:rsidRPr="00B5648C">
        <w:rPr>
          <w:rFonts w:ascii="Arial Narrow" w:eastAsia="Times New Roman" w:hAnsi="Arial Narrow"/>
          <w:sz w:val="24"/>
          <w:szCs w:val="24"/>
          <w:lang w:eastAsia="es-CO"/>
        </w:rPr>
        <w:t xml:space="preserve">que </w:t>
      </w:r>
      <w:r w:rsidR="004F101C" w:rsidRPr="00B5648C">
        <w:rPr>
          <w:rFonts w:ascii="Arial Narrow" w:eastAsia="Times New Roman" w:hAnsi="Arial Narrow" w:cs="Arial"/>
          <w:sz w:val="24"/>
          <w:szCs w:val="24"/>
          <w:lang w:val="es-ES_tradnl" w:eastAsia="es-CO"/>
        </w:rPr>
        <w:t xml:space="preserve">El 15 de Junio de 2015 </w:t>
      </w:r>
      <w:r w:rsidR="004F101C" w:rsidRPr="00B5648C">
        <w:rPr>
          <w:rFonts w:ascii="Arial Narrow" w:hAnsi="Arial Narrow" w:cs="Arial"/>
          <w:sz w:val="24"/>
          <w:szCs w:val="24"/>
          <w:shd w:val="clear" w:color="auto" w:fill="FFFFFF"/>
        </w:rPr>
        <w:t xml:space="preserve">fue aprobada </w:t>
      </w:r>
      <w:r w:rsidR="004F101C" w:rsidRPr="00B5648C">
        <w:rPr>
          <w:rFonts w:ascii="Arial Narrow" w:hAnsi="Arial Narrow" w:cs="Arial"/>
          <w:sz w:val="24"/>
          <w:szCs w:val="24"/>
          <w:u w:val="single"/>
          <w:shd w:val="clear" w:color="auto" w:fill="FFFFFF"/>
        </w:rPr>
        <w:t>la Convención Interamericana sobre derechos de las Personas adultas mayores</w:t>
      </w:r>
      <w:r w:rsidR="004F101C" w:rsidRPr="00B5648C">
        <w:rPr>
          <w:rFonts w:ascii="Arial Narrow" w:hAnsi="Arial Narrow" w:cs="Arial"/>
          <w:sz w:val="24"/>
          <w:szCs w:val="24"/>
          <w:shd w:val="clear" w:color="auto" w:fill="FFFFFF"/>
        </w:rPr>
        <w:t xml:space="preserve"> en la 45 Sesión de la Asamblea de la Organización de Estados Americanos (OEA), la cual, </w:t>
      </w:r>
      <w:r w:rsidR="004F101C" w:rsidRPr="00B5648C">
        <w:rPr>
          <w:rFonts w:ascii="Arial Narrow" w:hAnsi="Arial Narrow" w:cs="Arial"/>
          <w:sz w:val="24"/>
          <w:szCs w:val="24"/>
          <w:u w:val="single"/>
          <w:shd w:val="clear" w:color="auto" w:fill="FFFFFF"/>
        </w:rPr>
        <w:t>en su preámbulo señala la importancia de “</w:t>
      </w:r>
      <w:r w:rsidR="004F101C" w:rsidRPr="00B5648C">
        <w:rPr>
          <w:rFonts w:ascii="Arial Narrow" w:hAnsi="Arial Narrow" w:cs="Arial"/>
          <w:i/>
          <w:sz w:val="24"/>
          <w:szCs w:val="24"/>
          <w:u w:val="single"/>
          <w:shd w:val="clear" w:color="auto" w:fill="FFFFFF"/>
        </w:rPr>
        <w:t>facilitar la formulación y el cumplimiento de leyes y programas de prevención de abuso, abandono, negligencia, maltrato y violencia contra la persona mayor,</w:t>
      </w:r>
      <w:r w:rsidR="004F101C" w:rsidRPr="00B5648C">
        <w:rPr>
          <w:rFonts w:ascii="Arial Narrow" w:hAnsi="Arial Narrow" w:cs="Arial"/>
          <w:i/>
          <w:sz w:val="24"/>
          <w:szCs w:val="24"/>
          <w:shd w:val="clear" w:color="auto" w:fill="FFFFFF"/>
        </w:rPr>
        <w:t xml:space="preserve"> y la necesidad de contar con mecanismos nacionales que protejan sus derechos humanos y libertades fundamentales” </w:t>
      </w:r>
      <w:r w:rsidRPr="00B5648C">
        <w:rPr>
          <w:rFonts w:ascii="Arial Narrow" w:hAnsi="Arial Narrow" w:cs="Arial"/>
          <w:i/>
          <w:sz w:val="24"/>
          <w:szCs w:val="24"/>
          <w:shd w:val="clear" w:color="auto" w:fill="FFFFFF"/>
        </w:rPr>
        <w:t xml:space="preserve">y de esta forma </w:t>
      </w:r>
      <w:r w:rsidR="0063394D" w:rsidRPr="00B5648C">
        <w:rPr>
          <w:rFonts w:ascii="Arial Narrow" w:hAnsi="Arial Narrow" w:cs="Arial"/>
          <w:i/>
          <w:sz w:val="24"/>
          <w:szCs w:val="24"/>
          <w:shd w:val="clear" w:color="auto" w:fill="FFFFFF"/>
        </w:rPr>
        <w:t>“</w:t>
      </w:r>
      <w:r w:rsidRPr="00B5648C">
        <w:rPr>
          <w:rFonts w:ascii="Arial Narrow" w:hAnsi="Arial Narrow" w:cs="Tahoma"/>
          <w:i/>
          <w:sz w:val="24"/>
          <w:szCs w:val="24"/>
          <w:shd w:val="clear" w:color="auto" w:fill="FFFFFF"/>
        </w:rPr>
        <w:t>dar prioridad al tema del envejecimiento en las políticas públicas, así como a destinar y gestionar los recursos humanos, materiales y financieros para lograr una adecuada implementación y evaluación de las medidas especiales puestas en práctica</w:t>
      </w:r>
      <w:r w:rsidR="0063394D" w:rsidRPr="00B5648C">
        <w:rPr>
          <w:rFonts w:ascii="Tahoma" w:hAnsi="Tahoma" w:cs="Tahoma"/>
          <w:i/>
          <w:sz w:val="24"/>
          <w:szCs w:val="24"/>
          <w:shd w:val="clear" w:color="auto" w:fill="FFFFFF"/>
        </w:rPr>
        <w:t>.</w:t>
      </w:r>
    </w:p>
    <w:p w:rsidR="00450F8A" w:rsidRPr="00B5648C" w:rsidRDefault="00450F8A" w:rsidP="00450F8A">
      <w:pPr>
        <w:spacing w:before="57" w:after="57" w:line="240" w:lineRule="auto"/>
        <w:ind w:firstLine="283"/>
        <w:jc w:val="both"/>
        <w:textAlignment w:val="center"/>
        <w:rPr>
          <w:rFonts w:ascii="Arial Narrow" w:hAnsi="Arial Narrow" w:cs="Arial"/>
          <w:i/>
          <w:sz w:val="24"/>
          <w:szCs w:val="24"/>
          <w:shd w:val="clear" w:color="auto" w:fill="FFFFFF"/>
        </w:rPr>
      </w:pPr>
    </w:p>
    <w:p w:rsidR="0063394D" w:rsidRPr="00B5648C" w:rsidRDefault="004F101C" w:rsidP="00E10006">
      <w:pPr>
        <w:spacing w:before="57" w:after="57" w:line="288" w:lineRule="atLeast"/>
        <w:ind w:firstLine="283"/>
        <w:jc w:val="both"/>
        <w:textAlignment w:val="center"/>
        <w:rPr>
          <w:rFonts w:ascii="Arial Narrow" w:hAnsi="Arial Narrow" w:cs="Arial"/>
          <w:sz w:val="24"/>
          <w:szCs w:val="24"/>
          <w:shd w:val="clear" w:color="auto" w:fill="FFFFFF"/>
        </w:rPr>
      </w:pPr>
      <w:r w:rsidRPr="00B5648C">
        <w:rPr>
          <w:rFonts w:ascii="Arial Narrow" w:hAnsi="Arial Narrow" w:cs="Arial"/>
          <w:sz w:val="24"/>
          <w:szCs w:val="24"/>
          <w:shd w:val="clear" w:color="auto" w:fill="FFFFFF"/>
        </w:rPr>
        <w:t xml:space="preserve">Además en dicha convención en su artículo </w:t>
      </w:r>
      <w:r w:rsidR="0063394D" w:rsidRPr="00B5648C">
        <w:rPr>
          <w:rFonts w:ascii="Arial Narrow" w:hAnsi="Arial Narrow" w:cs="Arial"/>
          <w:sz w:val="24"/>
          <w:szCs w:val="24"/>
          <w:shd w:val="clear" w:color="auto" w:fill="FFFFFF"/>
        </w:rPr>
        <w:t>1, señala en su objeto la imperiosa necesidad de: “</w:t>
      </w:r>
      <w:r w:rsidR="0063394D" w:rsidRPr="00B5648C">
        <w:rPr>
          <w:rFonts w:ascii="Arial Narrow" w:hAnsi="Arial Narrow" w:cs="Tahoma"/>
          <w:i/>
          <w:sz w:val="24"/>
          <w:szCs w:val="24"/>
          <w:shd w:val="clear" w:color="auto" w:fill="FFFFFF"/>
        </w:rPr>
        <w:t>promover, proteger y asegurar el reconocimiento y el pleno goce y ejercicio, en condiciones de igualdad, de todos los derechos humanos y libertades fundamentales de la persona mayor, a fin de contribuir a su plena inclusión, integración y participación en la sociedad.</w:t>
      </w:r>
      <w:r w:rsidR="0063394D" w:rsidRPr="00B5648C">
        <w:rPr>
          <w:rFonts w:ascii="Arial Narrow" w:hAnsi="Arial Narrow" w:cs="Arial"/>
          <w:sz w:val="24"/>
          <w:szCs w:val="24"/>
          <w:shd w:val="clear" w:color="auto" w:fill="FFFFFF"/>
        </w:rPr>
        <w:t>”</w:t>
      </w:r>
    </w:p>
    <w:p w:rsidR="0063394D" w:rsidRPr="00B5648C" w:rsidRDefault="0063394D" w:rsidP="004F101C">
      <w:pPr>
        <w:spacing w:before="57" w:after="57" w:line="288" w:lineRule="atLeast"/>
        <w:ind w:firstLine="283"/>
        <w:jc w:val="both"/>
        <w:textAlignment w:val="center"/>
        <w:rPr>
          <w:rFonts w:ascii="Arial Narrow" w:hAnsi="Arial Narrow" w:cs="Arial"/>
          <w:sz w:val="24"/>
          <w:szCs w:val="24"/>
          <w:shd w:val="clear" w:color="auto" w:fill="FFFFFF"/>
        </w:rPr>
      </w:pPr>
    </w:p>
    <w:p w:rsidR="004F101C" w:rsidRPr="00B5648C" w:rsidRDefault="0063394D" w:rsidP="004F101C">
      <w:pPr>
        <w:spacing w:before="57" w:after="57" w:line="288" w:lineRule="atLeast"/>
        <w:ind w:firstLine="283"/>
        <w:jc w:val="both"/>
        <w:textAlignment w:val="center"/>
        <w:rPr>
          <w:rFonts w:ascii="Arial Narrow" w:eastAsia="Times New Roman" w:hAnsi="Arial Narrow" w:cs="Arial"/>
          <w:i/>
          <w:sz w:val="24"/>
          <w:szCs w:val="24"/>
          <w:lang w:val="es-ES_tradnl" w:eastAsia="es-CO"/>
        </w:rPr>
      </w:pPr>
      <w:r w:rsidRPr="00B5648C">
        <w:rPr>
          <w:rFonts w:ascii="Arial Narrow" w:hAnsi="Arial Narrow" w:cs="Arial"/>
          <w:sz w:val="24"/>
          <w:szCs w:val="24"/>
          <w:shd w:val="clear" w:color="auto" w:fill="FFFFFF"/>
        </w:rPr>
        <w:t xml:space="preserve">Adicionalmente en el artículo </w:t>
      </w:r>
      <w:r w:rsidR="004F101C" w:rsidRPr="00B5648C">
        <w:rPr>
          <w:rFonts w:ascii="Arial Narrow" w:hAnsi="Arial Narrow" w:cs="Arial"/>
          <w:sz w:val="24"/>
          <w:szCs w:val="24"/>
          <w:shd w:val="clear" w:color="auto" w:fill="FFFFFF"/>
        </w:rPr>
        <w:t>3 trae grandes principios como lo son</w:t>
      </w:r>
      <w:r w:rsidR="004F101C" w:rsidRPr="00B5648C">
        <w:rPr>
          <w:rFonts w:ascii="Arial Narrow" w:hAnsi="Arial Narrow" w:cs="Arial"/>
          <w:i/>
          <w:sz w:val="24"/>
          <w:szCs w:val="24"/>
          <w:shd w:val="clear" w:color="auto" w:fill="FFFFFF"/>
        </w:rPr>
        <w:t xml:space="preserve">: </w:t>
      </w:r>
      <w:r w:rsidRPr="00B5648C">
        <w:rPr>
          <w:rFonts w:ascii="Arial Narrow" w:hAnsi="Arial Narrow" w:cs="Arial"/>
          <w:i/>
          <w:sz w:val="24"/>
          <w:szCs w:val="24"/>
          <w:shd w:val="clear" w:color="auto" w:fill="FFFFFF"/>
        </w:rPr>
        <w:t>“</w:t>
      </w:r>
      <w:r w:rsidR="004F101C" w:rsidRPr="00B5648C">
        <w:rPr>
          <w:rFonts w:ascii="Arial Narrow" w:hAnsi="Arial Narrow" w:cs="Arial"/>
          <w:i/>
          <w:sz w:val="24"/>
          <w:szCs w:val="24"/>
          <w:u w:val="single"/>
          <w:shd w:val="clear" w:color="auto" w:fill="FFFFFF"/>
        </w:rPr>
        <w:t>La promoción y defensa de los derechos humanos y libertades fundamentales de la persona mayor,</w:t>
      </w:r>
      <w:r w:rsidRPr="00B5648C">
        <w:rPr>
          <w:rFonts w:ascii="Arial Narrow" w:hAnsi="Arial Narrow" w:cs="Arial"/>
          <w:i/>
          <w:sz w:val="24"/>
          <w:szCs w:val="24"/>
          <w:u w:val="single"/>
          <w:shd w:val="clear" w:color="auto" w:fill="FFFFFF"/>
        </w:rPr>
        <w:t xml:space="preserve"> </w:t>
      </w:r>
      <w:r w:rsidRPr="00B5648C">
        <w:rPr>
          <w:rFonts w:ascii="Arial Narrow" w:hAnsi="Arial Narrow" w:cs="Tahoma"/>
          <w:i/>
          <w:sz w:val="24"/>
          <w:szCs w:val="24"/>
          <w:shd w:val="clear" w:color="auto" w:fill="FFFFFF"/>
        </w:rPr>
        <w:t>La dignidad, independencia, protagonismo y autonomía de la persona mayor</w:t>
      </w:r>
      <w:r w:rsidRPr="00B5648C">
        <w:rPr>
          <w:rFonts w:ascii="Arial Narrow" w:hAnsi="Arial Narrow" w:cs="Tahoma"/>
          <w:sz w:val="24"/>
          <w:szCs w:val="24"/>
          <w:shd w:val="clear" w:color="auto" w:fill="FFFFFF"/>
        </w:rPr>
        <w:t xml:space="preserve">,  La participación, integración e inclusión plena y efectiva en la sociedad, </w:t>
      </w:r>
      <w:r w:rsidR="00450F8A" w:rsidRPr="00B5648C">
        <w:rPr>
          <w:rFonts w:ascii="Arial Narrow" w:hAnsi="Arial Narrow" w:cs="Tahoma"/>
          <w:sz w:val="24"/>
          <w:szCs w:val="24"/>
          <w:shd w:val="clear" w:color="auto" w:fill="FFFFFF"/>
        </w:rPr>
        <w:t>e</w:t>
      </w:r>
      <w:r w:rsidR="004F101C" w:rsidRPr="00B5648C">
        <w:rPr>
          <w:rFonts w:ascii="Arial Narrow" w:hAnsi="Arial Narrow" w:cs="Arial"/>
          <w:i/>
          <w:sz w:val="24"/>
          <w:szCs w:val="24"/>
          <w:shd w:val="clear" w:color="auto" w:fill="FFFFFF"/>
        </w:rPr>
        <w:t>l bienestar y cuidado, La seguridad física, económica y social, la solidaridad y fortalecimiento de la protección familiar y comunitaria, el buen trato y la atención preferencial, el enfoque diferencial para el goce efectivo de los derechos de la persona mayor y La responsabilidad del Estado y participación de la familia y de la comunidad en la integración activa, plena y productiva de la persona mayor dentro de la sociedad, así como en su cuidado y atención, de acuerdo con su legislación interna.</w:t>
      </w:r>
      <w:r w:rsidRPr="00B5648C">
        <w:rPr>
          <w:rFonts w:ascii="Arial Narrow" w:hAnsi="Arial Narrow" w:cs="Arial"/>
          <w:i/>
          <w:sz w:val="24"/>
          <w:szCs w:val="24"/>
          <w:shd w:val="clear" w:color="auto" w:fill="FFFFFF"/>
        </w:rPr>
        <w:t>”</w:t>
      </w:r>
      <w:r w:rsidR="004F101C" w:rsidRPr="00B5648C">
        <w:rPr>
          <w:rStyle w:val="Refdenotaalpie"/>
          <w:rFonts w:ascii="Arial Narrow" w:hAnsi="Arial Narrow" w:cs="Arial"/>
          <w:i/>
          <w:sz w:val="24"/>
          <w:szCs w:val="24"/>
          <w:shd w:val="clear" w:color="auto" w:fill="FFFFFF"/>
        </w:rPr>
        <w:footnoteReference w:id="2"/>
      </w:r>
    </w:p>
    <w:p w:rsidR="004F101C" w:rsidRPr="00B5648C" w:rsidRDefault="004F101C" w:rsidP="004F101C">
      <w:pPr>
        <w:spacing w:before="57" w:after="57" w:line="288" w:lineRule="atLeast"/>
        <w:ind w:firstLine="283"/>
        <w:jc w:val="both"/>
        <w:textAlignment w:val="center"/>
        <w:rPr>
          <w:rFonts w:ascii="Arial Narrow" w:eastAsia="Times New Roman" w:hAnsi="Arial Narrow" w:cs="Arial"/>
          <w:sz w:val="24"/>
          <w:szCs w:val="24"/>
          <w:lang w:val="es-ES_tradnl" w:eastAsia="es-CO"/>
        </w:rPr>
      </w:pPr>
    </w:p>
    <w:p w:rsidR="004F101C" w:rsidRPr="00B5648C" w:rsidRDefault="004F101C" w:rsidP="004F101C">
      <w:pPr>
        <w:spacing w:before="57" w:after="57" w:line="288" w:lineRule="atLeast"/>
        <w:ind w:firstLine="283"/>
        <w:jc w:val="both"/>
        <w:textAlignment w:val="center"/>
        <w:rPr>
          <w:rFonts w:ascii="Arial Narrow" w:hAnsi="Arial Narrow" w:cs="Tahoma"/>
          <w:sz w:val="24"/>
          <w:szCs w:val="24"/>
          <w:shd w:val="clear" w:color="auto" w:fill="FFFFFF"/>
        </w:rPr>
      </w:pPr>
      <w:r w:rsidRPr="00B5648C">
        <w:rPr>
          <w:rFonts w:ascii="Arial Narrow" w:eastAsia="Times New Roman" w:hAnsi="Arial Narrow" w:cs="Arial"/>
          <w:sz w:val="24"/>
          <w:szCs w:val="24"/>
          <w:lang w:val="es-ES_tradnl" w:eastAsia="es-CO"/>
        </w:rPr>
        <w:t xml:space="preserve">Igualmente,  en el artículo 4 establece en el literal a) que se adoptarán medidas para prevenir, sancionar y erradicar aquellas prácticas contrarias a la presente Convención, tales como aislamiento, abandono, sujeciones físicas prolongadas, la negación de nutrición, entre otras; en su literal b) </w:t>
      </w:r>
      <w:r w:rsidRPr="00B5648C">
        <w:rPr>
          <w:rFonts w:ascii="Arial Narrow" w:eastAsia="Times New Roman" w:hAnsi="Arial Narrow" w:cs="Arial"/>
          <w:sz w:val="24"/>
          <w:szCs w:val="24"/>
          <w:u w:val="single"/>
          <w:lang w:val="es-ES_tradnl" w:eastAsia="es-CO"/>
        </w:rPr>
        <w:t>estima que se adoptarán las medidas afirmativas y realizarán los ajustes razonables que sean necesarios para el ejercicio de los derechos establecidos en la presente Convención</w:t>
      </w:r>
      <w:r w:rsidRPr="00B5648C">
        <w:rPr>
          <w:rFonts w:ascii="Arial Narrow" w:eastAsia="Times New Roman" w:hAnsi="Arial Narrow" w:cs="Arial"/>
          <w:sz w:val="24"/>
          <w:szCs w:val="24"/>
          <w:lang w:val="es-ES_tradnl" w:eastAsia="es-CO"/>
        </w:rPr>
        <w:t xml:space="preserve"> y se abstendrán de adoptar cualquier medida legislativa que sea incompatible con la misma; </w:t>
      </w:r>
      <w:r w:rsidR="00E30A6C" w:rsidRPr="00B5648C">
        <w:rPr>
          <w:rFonts w:ascii="Arial Narrow" w:hAnsi="Arial Narrow" w:cs="Tahoma"/>
          <w:sz w:val="24"/>
          <w:szCs w:val="24"/>
          <w:shd w:val="clear" w:color="auto" w:fill="FFFFFF"/>
        </w:rPr>
        <w:t>No se considerarán discriminatorias, en virtud de la presente Convención, las medidas afirmativas y ajustes razonables que sean necesarios para acelerar o lograr la igualdad de hecho de la persona mayor, así como para asegurar su plena integración social, económica, educacional, política y cultural. Tales medidas afirmativas no deberán conducir al mantenimiento de derechos separados para grupos distintos y no deberán perpetuarse más allá de un período razonable o después de alcanzado dicho objetivo; en el literal f) Promoverán la más amplia participación de la sociedad civil y de otros actores sociales, en particular de la persona mayor, en la elaboración, aplicación y control de políticas públicas y legislación dirigida a la implementación de la presente Convención. </w:t>
      </w:r>
    </w:p>
    <w:p w:rsidR="00E30A6C" w:rsidRPr="00B5648C" w:rsidRDefault="00E30A6C" w:rsidP="004F101C">
      <w:pPr>
        <w:spacing w:before="57" w:after="57" w:line="288" w:lineRule="atLeast"/>
        <w:ind w:firstLine="283"/>
        <w:jc w:val="both"/>
        <w:textAlignment w:val="center"/>
        <w:rPr>
          <w:rFonts w:ascii="Arial Narrow" w:eastAsia="Times New Roman" w:hAnsi="Arial Narrow" w:cs="Arial"/>
          <w:sz w:val="24"/>
          <w:szCs w:val="24"/>
          <w:lang w:val="es-ES_tradnl" w:eastAsia="es-CO"/>
        </w:rPr>
      </w:pPr>
    </w:p>
    <w:p w:rsidR="009459AF" w:rsidRPr="00E10006" w:rsidRDefault="009459AF" w:rsidP="004F101C">
      <w:pPr>
        <w:spacing w:before="57" w:after="57" w:line="288" w:lineRule="atLeast"/>
        <w:ind w:firstLine="283"/>
        <w:jc w:val="both"/>
        <w:textAlignment w:val="center"/>
        <w:rPr>
          <w:rFonts w:ascii="Arial Narrow" w:hAnsi="Arial Narrow" w:cs="Tahoma"/>
          <w:sz w:val="24"/>
          <w:szCs w:val="24"/>
          <w:shd w:val="clear" w:color="auto" w:fill="FFFFFF"/>
        </w:rPr>
      </w:pPr>
      <w:r w:rsidRPr="00E10006">
        <w:rPr>
          <w:rFonts w:ascii="Arial Narrow" w:eastAsia="Times New Roman" w:hAnsi="Arial Narrow" w:cs="Arial"/>
          <w:sz w:val="24"/>
          <w:szCs w:val="24"/>
          <w:lang w:val="es-ES_tradnl" w:eastAsia="es-CO"/>
        </w:rPr>
        <w:t xml:space="preserve">Por otra parte en el artículo 6, se señala la importancia de adoptar </w:t>
      </w:r>
      <w:r w:rsidRPr="00E10006">
        <w:rPr>
          <w:rFonts w:ascii="Arial Narrow" w:hAnsi="Arial Narrow" w:cs="Tahoma"/>
          <w:sz w:val="24"/>
          <w:szCs w:val="24"/>
          <w:shd w:val="clear" w:color="auto" w:fill="FFFFFF"/>
        </w:rPr>
        <w:t>todas las medidas necesarias para garantizar a la persona mayor el goce efectivo del derecho a la vida y el derecho a vivir con dignidad en la vejez hasta el fin de sus días, en igualdad de condiciones con otros sectores de la población. </w:t>
      </w:r>
    </w:p>
    <w:p w:rsidR="009459AF" w:rsidRPr="00E10006" w:rsidRDefault="009459AF" w:rsidP="004F101C">
      <w:pPr>
        <w:spacing w:before="57" w:after="57" w:line="288" w:lineRule="atLeast"/>
        <w:ind w:firstLine="283"/>
        <w:jc w:val="both"/>
        <w:textAlignment w:val="center"/>
        <w:rPr>
          <w:rFonts w:ascii="Arial Narrow" w:hAnsi="Arial Narrow" w:cs="Tahoma"/>
          <w:sz w:val="24"/>
          <w:szCs w:val="24"/>
          <w:shd w:val="clear" w:color="auto" w:fill="FFFFFF"/>
        </w:rPr>
      </w:pPr>
    </w:p>
    <w:p w:rsidR="009459AF" w:rsidRPr="00E10006" w:rsidRDefault="009459AF" w:rsidP="004F101C">
      <w:pPr>
        <w:spacing w:before="57" w:after="57" w:line="288" w:lineRule="atLeast"/>
        <w:ind w:firstLine="283"/>
        <w:jc w:val="both"/>
        <w:textAlignment w:val="center"/>
        <w:rPr>
          <w:rFonts w:ascii="Arial Narrow" w:eastAsia="Times New Roman" w:hAnsi="Arial Narrow" w:cs="Arial"/>
          <w:sz w:val="24"/>
          <w:szCs w:val="24"/>
          <w:lang w:val="es-ES_tradnl" w:eastAsia="es-CO"/>
        </w:rPr>
      </w:pPr>
      <w:r w:rsidRPr="00E10006">
        <w:rPr>
          <w:rFonts w:ascii="Arial Narrow" w:hAnsi="Arial Narrow" w:cs="Tahoma"/>
          <w:sz w:val="24"/>
          <w:szCs w:val="24"/>
          <w:shd w:val="clear" w:color="auto" w:fill="FFFFFF"/>
        </w:rPr>
        <w:t xml:space="preserve">Por </w:t>
      </w:r>
      <w:r w:rsidR="00840AA1" w:rsidRPr="00E10006">
        <w:rPr>
          <w:rFonts w:ascii="Arial Narrow" w:hAnsi="Arial Narrow" w:cs="Tahoma"/>
          <w:sz w:val="24"/>
          <w:szCs w:val="24"/>
          <w:shd w:val="clear" w:color="auto" w:fill="FFFFFF"/>
        </w:rPr>
        <w:t>último,</w:t>
      </w:r>
      <w:r w:rsidRPr="00E10006">
        <w:rPr>
          <w:rFonts w:ascii="Arial Narrow" w:hAnsi="Arial Narrow" w:cs="Tahoma"/>
          <w:sz w:val="24"/>
          <w:szCs w:val="24"/>
          <w:shd w:val="clear" w:color="auto" w:fill="FFFFFF"/>
        </w:rPr>
        <w:t xml:space="preserve"> en el artículo 7 se dispone que “Los Estados Parte adoptarán programas, políticas o acciones para facilitar y promover el pleno goce de estos derechos por la persona mayor, propiciando su autorealización, el fortalecimiento de todas las familias, de sus lazos familiares y sociales, y de sus relaciones afectivas.”</w:t>
      </w:r>
    </w:p>
    <w:p w:rsidR="004960DA" w:rsidRDefault="004960DA" w:rsidP="00D44DFB">
      <w:pPr>
        <w:spacing w:after="229" w:line="249" w:lineRule="auto"/>
        <w:ind w:left="708" w:right="6"/>
        <w:jc w:val="both"/>
        <w:rPr>
          <w:rFonts w:ascii="Arial Narrow" w:eastAsia="Times New Roman" w:hAnsi="Arial Narrow" w:cs="Arial"/>
          <w:i/>
          <w:color w:val="000000"/>
          <w:sz w:val="24"/>
          <w:szCs w:val="24"/>
          <w:lang w:eastAsia="es-ES"/>
        </w:rPr>
      </w:pPr>
    </w:p>
    <w:p w:rsidR="00CD5925" w:rsidRDefault="00CD5925" w:rsidP="00D44DFB">
      <w:pPr>
        <w:spacing w:after="229" w:line="249" w:lineRule="auto"/>
        <w:ind w:left="708" w:right="6"/>
        <w:jc w:val="both"/>
        <w:rPr>
          <w:rFonts w:ascii="Arial Narrow" w:eastAsia="Times New Roman" w:hAnsi="Arial Narrow" w:cs="Arial"/>
          <w:b/>
          <w:i/>
          <w:color w:val="000000"/>
          <w:sz w:val="24"/>
          <w:szCs w:val="24"/>
          <w:lang w:eastAsia="es-ES"/>
        </w:rPr>
      </w:pPr>
      <w:r w:rsidRPr="00CD5925">
        <w:rPr>
          <w:rFonts w:ascii="Arial Narrow" w:eastAsia="Times New Roman" w:hAnsi="Arial Narrow" w:cs="Arial"/>
          <w:b/>
          <w:i/>
          <w:color w:val="000000"/>
          <w:sz w:val="24"/>
          <w:szCs w:val="24"/>
          <w:lang w:eastAsia="es-ES"/>
        </w:rPr>
        <w:t xml:space="preserve">Legal </w:t>
      </w:r>
    </w:p>
    <w:p w:rsidR="00DC23A1" w:rsidRPr="001A3565" w:rsidRDefault="00E10006" w:rsidP="009A4FE3">
      <w:pPr>
        <w:pStyle w:val="Default"/>
        <w:rPr>
          <w:rFonts w:ascii="Arial Narrow" w:hAnsi="Arial Narrow"/>
        </w:rPr>
      </w:pPr>
      <w:r>
        <w:tab/>
      </w:r>
      <w:r w:rsidR="00DC23A1" w:rsidRPr="001A3565">
        <w:rPr>
          <w:rFonts w:ascii="Arial Narrow" w:hAnsi="Arial Narrow"/>
        </w:rPr>
        <w:t>Actualmente el Programa de Protección Social al Adulto Mayor hoy, Colombia Mayor, tiene como objetivo fundamental proteger al adulto mayor, que se encuentra en estado de vulnerabilidad debido a indigencia o extrema pobreza</w:t>
      </w:r>
      <w:r w:rsidR="005655F0" w:rsidRPr="001A3565">
        <w:rPr>
          <w:rFonts w:ascii="Arial Narrow" w:hAnsi="Arial Narrow"/>
        </w:rPr>
        <w:t xml:space="preserve"> </w:t>
      </w:r>
      <w:r w:rsidR="00DC23A1" w:rsidRPr="001A3565">
        <w:rPr>
          <w:rFonts w:ascii="Arial Narrow" w:hAnsi="Arial Narrow"/>
        </w:rPr>
        <w:t xml:space="preserve">ante </w:t>
      </w:r>
      <w:r w:rsidR="005655F0" w:rsidRPr="001A3565">
        <w:rPr>
          <w:rFonts w:ascii="Arial Narrow" w:hAnsi="Arial Narrow"/>
        </w:rPr>
        <w:t>la</w:t>
      </w:r>
      <w:r w:rsidR="00DC23A1" w:rsidRPr="001A3565">
        <w:rPr>
          <w:rFonts w:ascii="Arial Narrow" w:hAnsi="Arial Narrow"/>
        </w:rPr>
        <w:t xml:space="preserve"> inseguridad económica por la  dificultad de generar ingresos y el riesgo derivado de la exclusión social,</w:t>
      </w:r>
      <w:r w:rsidR="005655F0" w:rsidRPr="001A3565">
        <w:rPr>
          <w:rFonts w:ascii="Arial Narrow" w:hAnsi="Arial Narrow"/>
        </w:rPr>
        <w:t xml:space="preserve"> por lo que se otorga</w:t>
      </w:r>
      <w:r w:rsidR="00DC23A1" w:rsidRPr="001A3565">
        <w:rPr>
          <w:rFonts w:ascii="Arial Narrow" w:hAnsi="Arial Narrow"/>
        </w:rPr>
        <w:t xml:space="preserve"> un subsidio mensual en dinero, el cual es financiado con recursos de la Subcuenta de Subsistencia del Fondo de Solidaridad Pensional, creada mediante la modificación del literal i) del articulo 13 de la Ley 100 de 1993 dispuesta por el articulo 2° de la Ley 797 de 2003, el cual plasma:</w:t>
      </w:r>
    </w:p>
    <w:p w:rsidR="00DC23A1" w:rsidRPr="001A3565" w:rsidRDefault="00DC23A1" w:rsidP="00E10006">
      <w:pPr>
        <w:spacing w:after="229" w:line="249" w:lineRule="auto"/>
        <w:ind w:left="426" w:right="283" w:firstLine="708"/>
        <w:jc w:val="both"/>
        <w:rPr>
          <w:rFonts w:ascii="Arial Narrow" w:hAnsi="Arial Narrow"/>
          <w:i/>
          <w:sz w:val="24"/>
          <w:szCs w:val="24"/>
        </w:rPr>
      </w:pPr>
      <w:r w:rsidRPr="001A3565">
        <w:rPr>
          <w:rFonts w:ascii="Arial Narrow" w:hAnsi="Arial Narrow" w:cs="Arial"/>
          <w:i/>
          <w:color w:val="000000"/>
          <w:sz w:val="24"/>
          <w:szCs w:val="24"/>
          <w:shd w:val="clear" w:color="auto" w:fill="FFFFFF"/>
        </w:rPr>
        <w:t xml:space="preserve">“i) </w:t>
      </w:r>
      <w:r w:rsidRPr="001A3565">
        <w:rPr>
          <w:rFonts w:ascii="Arial Narrow" w:hAnsi="Arial Narrow" w:cs="Arial"/>
          <w:i/>
          <w:color w:val="000000"/>
          <w:sz w:val="24"/>
          <w:szCs w:val="24"/>
          <w:u w:val="single"/>
          <w:shd w:val="clear" w:color="auto" w:fill="FFFFFF"/>
        </w:rPr>
        <w:t>El fondo de solidaridad pensional estará destinado a ampliar la cobertura mediante el subsidio a los grupos de población que, por sus características y condiciones socioeconómicas, no tienen acceso a los sistemas de seguridad social</w:t>
      </w:r>
      <w:r w:rsidRPr="001A3565">
        <w:rPr>
          <w:rFonts w:ascii="Arial Narrow" w:hAnsi="Arial Narrow" w:cs="Arial"/>
          <w:i/>
          <w:color w:val="000000"/>
          <w:sz w:val="24"/>
          <w:szCs w:val="24"/>
          <w:shd w:val="clear" w:color="auto" w:fill="FFFFFF"/>
        </w:rPr>
        <w:t xml:space="preserve">, tales como trabajadores independientes o desempleados, artistas, deportistas, madres comunitarias y discapacitados. </w:t>
      </w:r>
      <w:r w:rsidRPr="001A3565">
        <w:rPr>
          <w:rFonts w:ascii="Arial Narrow" w:hAnsi="Arial Narrow" w:cs="Arial"/>
          <w:i/>
          <w:color w:val="000000"/>
          <w:sz w:val="24"/>
          <w:szCs w:val="24"/>
          <w:u w:val="single"/>
          <w:shd w:val="clear" w:color="auto" w:fill="FFFFFF"/>
        </w:rPr>
        <w:t>Créase una subcuenta de subsistencia del Fondo de Solidaridad Pensional, destinado a la protección de las personas en estado de indigencia o de pobreza extrema, mediante un subsidio económico, cuyo origen, monto y regulación se establece en esta ley. La edad para acceder a esta protección será en todo caso tres (3) años inferior a la que rija en el sistema general de pensiones para los afiliados.</w:t>
      </w:r>
      <w:r w:rsidRPr="001A3565">
        <w:rPr>
          <w:rFonts w:ascii="Arial Narrow" w:hAnsi="Arial Narrow" w:cs="Arial"/>
          <w:i/>
          <w:color w:val="000000"/>
          <w:sz w:val="24"/>
          <w:szCs w:val="24"/>
          <w:shd w:val="clear" w:color="auto" w:fill="FFFFFF"/>
        </w:rPr>
        <w:t>”</w:t>
      </w:r>
    </w:p>
    <w:p w:rsidR="00DC23A1" w:rsidRPr="001A3565" w:rsidRDefault="00DC23A1" w:rsidP="00E10006">
      <w:pPr>
        <w:spacing w:after="229" w:line="249" w:lineRule="auto"/>
        <w:ind w:right="6" w:firstLine="426"/>
        <w:jc w:val="both"/>
        <w:rPr>
          <w:rFonts w:ascii="Arial Narrow" w:eastAsia="Times New Roman" w:hAnsi="Arial Narrow" w:cs="Arial"/>
          <w:color w:val="000000"/>
          <w:sz w:val="24"/>
          <w:szCs w:val="24"/>
          <w:lang w:eastAsia="es-ES"/>
        </w:rPr>
      </w:pPr>
      <w:r w:rsidRPr="001A3565">
        <w:rPr>
          <w:rFonts w:ascii="Arial Narrow" w:eastAsia="Times New Roman" w:hAnsi="Arial Narrow" w:cs="Arial"/>
          <w:color w:val="000000"/>
          <w:sz w:val="24"/>
          <w:szCs w:val="24"/>
          <w:lang w:eastAsia="es-ES"/>
        </w:rPr>
        <w:t xml:space="preserve">No </w:t>
      </w:r>
      <w:r w:rsidR="00840AA1" w:rsidRPr="001A3565">
        <w:rPr>
          <w:rFonts w:ascii="Arial Narrow" w:eastAsia="Times New Roman" w:hAnsi="Arial Narrow" w:cs="Arial"/>
          <w:color w:val="000000"/>
          <w:sz w:val="24"/>
          <w:szCs w:val="24"/>
          <w:lang w:eastAsia="es-ES"/>
        </w:rPr>
        <w:t>obstante,</w:t>
      </w:r>
      <w:r w:rsidRPr="001A3565">
        <w:rPr>
          <w:rFonts w:ascii="Arial Narrow" w:eastAsia="Times New Roman" w:hAnsi="Arial Narrow" w:cs="Arial"/>
          <w:color w:val="000000"/>
          <w:sz w:val="24"/>
          <w:szCs w:val="24"/>
          <w:lang w:eastAsia="es-ES"/>
        </w:rPr>
        <w:t xml:space="preserve"> es apreciable que al ser un programa </w:t>
      </w:r>
      <w:r w:rsidR="00E5515F" w:rsidRPr="001A3565">
        <w:rPr>
          <w:rFonts w:ascii="Arial Narrow" w:eastAsia="Times New Roman" w:hAnsi="Arial Narrow" w:cs="Arial"/>
          <w:color w:val="000000"/>
          <w:sz w:val="24"/>
          <w:szCs w:val="24"/>
          <w:lang w:eastAsia="es-ES"/>
        </w:rPr>
        <w:t xml:space="preserve">que se despliega de esta norma </w:t>
      </w:r>
      <w:r w:rsidRPr="001A3565">
        <w:rPr>
          <w:rFonts w:ascii="Arial Narrow" w:eastAsia="Times New Roman" w:hAnsi="Arial Narrow" w:cs="Arial"/>
          <w:color w:val="000000"/>
          <w:sz w:val="24"/>
          <w:szCs w:val="24"/>
          <w:lang w:eastAsia="es-ES"/>
        </w:rPr>
        <w:t xml:space="preserve">se corre el riesgo que el actual subsidio del Programa Colombia mayor, pueda ser dejado de ejecutar ante el cambio de gobierno, por lo que con esta iniciativa se busca que </w:t>
      </w:r>
      <w:r w:rsidR="005655F0" w:rsidRPr="001A3565">
        <w:rPr>
          <w:rFonts w:ascii="Arial Narrow" w:eastAsia="Times New Roman" w:hAnsi="Arial Narrow" w:cs="Arial"/>
          <w:color w:val="000000"/>
          <w:sz w:val="24"/>
          <w:szCs w:val="24"/>
          <w:lang w:eastAsia="es-ES"/>
        </w:rPr>
        <w:t>este beneficio quede firme al ser convertido en política pública.</w:t>
      </w:r>
    </w:p>
    <w:p w:rsidR="00CD5925" w:rsidRPr="001A3565" w:rsidRDefault="001A3565" w:rsidP="00D13E61">
      <w:pPr>
        <w:spacing w:before="28" w:after="28" w:line="240" w:lineRule="auto"/>
        <w:jc w:val="both"/>
        <w:textAlignment w:val="center"/>
        <w:rPr>
          <w:rFonts w:ascii="Arial Narrow" w:eastAsia="Times New Roman" w:hAnsi="Arial Narrow"/>
          <w:color w:val="000000"/>
          <w:sz w:val="24"/>
          <w:szCs w:val="24"/>
          <w:lang w:eastAsia="es-CO"/>
        </w:rPr>
      </w:pPr>
      <w:r>
        <w:rPr>
          <w:rFonts w:ascii="Arial Narrow" w:eastAsia="Times New Roman" w:hAnsi="Arial Narrow"/>
          <w:color w:val="000000"/>
          <w:sz w:val="24"/>
          <w:szCs w:val="24"/>
          <w:lang w:eastAsia="es-CO"/>
        </w:rPr>
        <w:t>Por otra parte, la l</w:t>
      </w:r>
      <w:r w:rsidR="00973370" w:rsidRPr="001A3565">
        <w:rPr>
          <w:rFonts w:ascii="Arial Narrow" w:eastAsia="Times New Roman" w:hAnsi="Arial Narrow"/>
          <w:color w:val="000000"/>
          <w:sz w:val="24"/>
          <w:szCs w:val="24"/>
          <w:lang w:eastAsia="es-CO"/>
        </w:rPr>
        <w:t>ey 100 de 1993, en el artículo 257 dispone:</w:t>
      </w:r>
    </w:p>
    <w:p w:rsidR="00973370" w:rsidRPr="001A3565" w:rsidRDefault="00973370" w:rsidP="008C64B0">
      <w:pPr>
        <w:pStyle w:val="NormalWeb"/>
        <w:spacing w:line="270" w:lineRule="atLeast"/>
        <w:ind w:left="284" w:right="425"/>
        <w:jc w:val="both"/>
        <w:rPr>
          <w:rFonts w:ascii="Arial Narrow" w:hAnsi="Arial Narrow" w:cs="Arial"/>
          <w:i/>
        </w:rPr>
      </w:pPr>
      <w:bookmarkStart w:id="0" w:name="257"/>
      <w:r w:rsidRPr="001A3565">
        <w:rPr>
          <w:rFonts w:ascii="Arial Narrow" w:hAnsi="Arial Narrow" w:cs="Arial"/>
          <w:b/>
          <w:bCs/>
          <w:i/>
        </w:rPr>
        <w:t>ARTÍCULO 257. PROGRAMA Y REQUISITOS.</w:t>
      </w:r>
      <w:bookmarkEnd w:id="0"/>
      <w:r w:rsidRPr="001A3565">
        <w:rPr>
          <w:rFonts w:ascii="Arial Narrow" w:hAnsi="Arial Narrow" w:cs="Arial"/>
          <w:i/>
        </w:rPr>
        <w:t> Establé</w:t>
      </w:r>
      <w:r w:rsidR="008C64B0" w:rsidRPr="001A3565">
        <w:rPr>
          <w:rFonts w:ascii="Arial Narrow" w:hAnsi="Arial Narrow" w:cs="Arial"/>
          <w:i/>
        </w:rPr>
        <w:t>zca</w:t>
      </w:r>
      <w:r w:rsidRPr="001A3565">
        <w:rPr>
          <w:rFonts w:ascii="Arial Narrow" w:hAnsi="Arial Narrow" w:cs="Arial"/>
          <w:i/>
        </w:rPr>
        <w:t>se un programa de auxilios para los ancianos indigentes que cumplan los siguientes requisitos:</w:t>
      </w:r>
    </w:p>
    <w:p w:rsidR="00973370" w:rsidRPr="001A3565" w:rsidRDefault="00973370" w:rsidP="008C64B0">
      <w:pPr>
        <w:pStyle w:val="NormalWeb"/>
        <w:spacing w:line="270" w:lineRule="atLeast"/>
        <w:ind w:left="284" w:right="425"/>
        <w:jc w:val="both"/>
        <w:rPr>
          <w:rFonts w:ascii="Arial Narrow" w:hAnsi="Arial Narrow" w:cs="Arial"/>
          <w:i/>
        </w:rPr>
      </w:pPr>
      <w:r w:rsidRPr="001A3565">
        <w:rPr>
          <w:rFonts w:ascii="Arial Narrow" w:hAnsi="Arial Narrow" w:cs="Arial"/>
          <w:i/>
        </w:rPr>
        <w:t>a) Ser Colombiano;</w:t>
      </w:r>
    </w:p>
    <w:p w:rsidR="00973370" w:rsidRPr="001A3565" w:rsidRDefault="00973370" w:rsidP="008C64B0">
      <w:pPr>
        <w:pStyle w:val="NormalWeb"/>
        <w:spacing w:line="270" w:lineRule="atLeast"/>
        <w:ind w:left="284" w:right="425"/>
        <w:jc w:val="both"/>
        <w:rPr>
          <w:rFonts w:ascii="Arial Narrow" w:hAnsi="Arial Narrow" w:cs="Arial"/>
          <w:i/>
        </w:rPr>
      </w:pPr>
      <w:r w:rsidRPr="001A3565">
        <w:rPr>
          <w:rFonts w:ascii="Arial Narrow" w:hAnsi="Arial Narrow" w:cs="Arial"/>
          <w:i/>
        </w:rPr>
        <w:t>b) Llegar a una edad de sesenta y cinco o más años;</w:t>
      </w:r>
    </w:p>
    <w:p w:rsidR="00973370" w:rsidRPr="001A3565" w:rsidRDefault="00973370" w:rsidP="008C64B0">
      <w:pPr>
        <w:pStyle w:val="NormalWeb"/>
        <w:spacing w:line="270" w:lineRule="atLeast"/>
        <w:ind w:left="284" w:right="425"/>
        <w:jc w:val="both"/>
        <w:rPr>
          <w:rFonts w:ascii="Arial Narrow" w:hAnsi="Arial Narrow" w:cs="Arial"/>
          <w:i/>
        </w:rPr>
      </w:pPr>
      <w:r w:rsidRPr="001A3565">
        <w:rPr>
          <w:rFonts w:ascii="Arial Narrow" w:hAnsi="Arial Narrow" w:cs="Arial"/>
          <w:i/>
        </w:rPr>
        <w:t>c) Residir durante los últimos diez años en el territorio nacional;</w:t>
      </w:r>
    </w:p>
    <w:p w:rsidR="00973370" w:rsidRPr="001A3565" w:rsidRDefault="00973370" w:rsidP="008C64B0">
      <w:pPr>
        <w:pStyle w:val="NormalWeb"/>
        <w:spacing w:line="270" w:lineRule="atLeast"/>
        <w:ind w:left="284" w:right="425"/>
        <w:jc w:val="both"/>
        <w:rPr>
          <w:rFonts w:ascii="Arial Narrow" w:hAnsi="Arial Narrow" w:cs="Arial"/>
          <w:i/>
        </w:rPr>
      </w:pPr>
      <w:r w:rsidRPr="001A3565">
        <w:rPr>
          <w:rFonts w:ascii="Arial Narrow" w:hAnsi="Arial Narrow" w:cs="Arial"/>
          <w:i/>
        </w:rPr>
        <w:t>d) Carecer de rentas o de ingresos suficientes para su subsistencia, o encontrarse en condiciones de extrema pobreza o indigencia, de acuerdo con la reglamentación que para tal fin expida el Consejo Nacional de Política Social;</w:t>
      </w:r>
    </w:p>
    <w:p w:rsidR="00973370" w:rsidRPr="001A3565" w:rsidRDefault="00973370" w:rsidP="008C64B0">
      <w:pPr>
        <w:pStyle w:val="NormalWeb"/>
        <w:spacing w:line="270" w:lineRule="atLeast"/>
        <w:ind w:left="284" w:right="425"/>
        <w:jc w:val="both"/>
        <w:rPr>
          <w:rFonts w:ascii="Arial Narrow" w:hAnsi="Arial Narrow" w:cs="Arial"/>
          <w:i/>
        </w:rPr>
      </w:pPr>
      <w:r w:rsidRPr="001A3565">
        <w:rPr>
          <w:rFonts w:ascii="Arial Narrow" w:hAnsi="Arial Narrow" w:cs="Arial"/>
          <w:i/>
        </w:rPr>
        <w:t>e) Residir en una institución sin ánimo de lucro para la atención de ancianos indigentes, limitados físicos o mentales y que no dependan económicamente de persona alguna. En estos casos el monto se podrá aumentar de acuerdo con las disponibilidades presupuestales y el nivel de cobertura. En este evento parte de la pensión se podrá pagar a la respectiva institución.</w:t>
      </w:r>
    </w:p>
    <w:p w:rsidR="00973370" w:rsidRPr="001A3565" w:rsidRDefault="00973370" w:rsidP="008C64B0">
      <w:pPr>
        <w:pStyle w:val="NormalWeb"/>
        <w:spacing w:line="270" w:lineRule="atLeast"/>
        <w:ind w:left="284" w:right="425"/>
        <w:jc w:val="both"/>
        <w:rPr>
          <w:rFonts w:ascii="Arial Narrow" w:hAnsi="Arial Narrow" w:cs="Arial"/>
          <w:i/>
        </w:rPr>
      </w:pPr>
      <w:r w:rsidRPr="001A3565">
        <w:rPr>
          <w:rStyle w:val="baj"/>
          <w:rFonts w:ascii="Arial Narrow" w:hAnsi="Arial Narrow" w:cs="Arial"/>
          <w:b/>
          <w:bCs/>
          <w:i/>
        </w:rPr>
        <w:t>PARÁGRAFO 1o.</w:t>
      </w:r>
      <w:r w:rsidRPr="001A3565">
        <w:rPr>
          <w:rFonts w:ascii="Arial Narrow" w:hAnsi="Arial Narrow" w:cs="Arial"/>
          <w:i/>
        </w:rPr>
        <w:t> El Gobierno Nacional reglamentará el pago de los auxilios para aquellas personas que no residan en una institución sin ánimo de lucro y que cumplan los demás requisitos establecidos en este artículo.</w:t>
      </w:r>
    </w:p>
    <w:p w:rsidR="00973370" w:rsidRPr="001A3565" w:rsidRDefault="00973370" w:rsidP="008C64B0">
      <w:pPr>
        <w:pStyle w:val="NormalWeb"/>
        <w:spacing w:line="270" w:lineRule="atLeast"/>
        <w:ind w:left="284" w:right="425"/>
        <w:jc w:val="both"/>
        <w:rPr>
          <w:rFonts w:ascii="Arial Narrow" w:hAnsi="Arial Narrow" w:cs="Arial"/>
          <w:i/>
        </w:rPr>
      </w:pPr>
      <w:r w:rsidRPr="001A3565">
        <w:rPr>
          <w:rStyle w:val="baj"/>
          <w:rFonts w:ascii="Arial Narrow" w:hAnsi="Arial Narrow" w:cs="Arial"/>
          <w:b/>
          <w:bCs/>
          <w:i/>
        </w:rPr>
        <w:t>PARÁGRAFO 2o.</w:t>
      </w:r>
      <w:r w:rsidRPr="001A3565">
        <w:rPr>
          <w:rFonts w:ascii="Arial Narrow" w:hAnsi="Arial Narrow" w:cs="Arial"/>
          <w:i/>
        </w:rPr>
        <w:t> Cuando se trate de ancianos indígenas que residan en sus propias comunidades, la edad que se exige es de cincuenta (50) años o más. Esta misma edad se aplicará para dementes y minusválidos.</w:t>
      </w:r>
    </w:p>
    <w:p w:rsidR="00973370" w:rsidRDefault="00973370" w:rsidP="008C64B0">
      <w:pPr>
        <w:pStyle w:val="NormalWeb"/>
        <w:spacing w:line="270" w:lineRule="atLeast"/>
        <w:ind w:left="284" w:right="425"/>
        <w:jc w:val="both"/>
        <w:rPr>
          <w:rFonts w:ascii="Arial Narrow" w:hAnsi="Arial Narrow" w:cs="Arial"/>
          <w:i/>
        </w:rPr>
      </w:pPr>
      <w:r w:rsidRPr="001A3565">
        <w:rPr>
          <w:rStyle w:val="baj"/>
          <w:rFonts w:ascii="Arial Narrow" w:hAnsi="Arial Narrow" w:cs="Arial"/>
          <w:b/>
          <w:bCs/>
          <w:i/>
        </w:rPr>
        <w:t>PARÁGRAFO 3o.</w:t>
      </w:r>
      <w:r w:rsidRPr="001A3565">
        <w:rPr>
          <w:rFonts w:ascii="Arial Narrow" w:hAnsi="Arial Narrow" w:cs="Arial"/>
          <w:i/>
        </w:rPr>
        <w:t> Las entidades territoriales que establezcan este beneficio con cargo a sus propios recursos, podrán modificar los requisitos anteriormente definidos.</w:t>
      </w:r>
    </w:p>
    <w:p w:rsidR="001A3565" w:rsidRPr="003B1C53" w:rsidRDefault="00E10006" w:rsidP="00E10006">
      <w:pPr>
        <w:spacing w:after="250" w:line="249" w:lineRule="auto"/>
        <w:ind w:left="-5" w:right="6" w:firstLine="289"/>
        <w:jc w:val="both"/>
        <w:rPr>
          <w:rFonts w:ascii="Arial Narrow" w:hAnsi="Arial Narrow" w:cs="Arial"/>
          <w:sz w:val="24"/>
          <w:szCs w:val="24"/>
          <w:lang w:val="es-CO"/>
        </w:rPr>
      </w:pPr>
      <w:r>
        <w:rPr>
          <w:rFonts w:ascii="Arial Narrow" w:eastAsia="Times New Roman" w:hAnsi="Arial Narrow" w:cs="Arial"/>
          <w:color w:val="000000"/>
          <w:sz w:val="24"/>
          <w:szCs w:val="24"/>
          <w:lang w:eastAsia="es-ES"/>
        </w:rPr>
        <w:t>Además,</w:t>
      </w:r>
      <w:r w:rsidR="001A3565">
        <w:rPr>
          <w:rFonts w:ascii="Arial Narrow" w:eastAsia="Times New Roman" w:hAnsi="Arial Narrow" w:cs="Arial"/>
          <w:color w:val="000000"/>
          <w:sz w:val="24"/>
          <w:szCs w:val="24"/>
          <w:lang w:eastAsia="es-ES"/>
        </w:rPr>
        <w:t xml:space="preserve"> a</w:t>
      </w:r>
      <w:r w:rsidR="001A3565" w:rsidRPr="003B1C53">
        <w:rPr>
          <w:rFonts w:ascii="Arial Narrow" w:eastAsia="Times New Roman" w:hAnsi="Arial Narrow" w:cs="Arial"/>
          <w:color w:val="000000"/>
          <w:sz w:val="24"/>
          <w:szCs w:val="24"/>
          <w:lang w:eastAsia="es-ES"/>
        </w:rPr>
        <w:t xml:space="preserve">ctualmente el Programa de Solidaridad con el Adulto Mayor “Colombia Mayor”, </w:t>
      </w:r>
      <w:r w:rsidR="001A3565" w:rsidRPr="003B1C53">
        <w:rPr>
          <w:rFonts w:ascii="Arial Narrow" w:hAnsi="Arial Narrow" w:cs="Arial"/>
          <w:sz w:val="24"/>
          <w:szCs w:val="24"/>
          <w:lang w:val="es-CO"/>
        </w:rPr>
        <w:t xml:space="preserve">ofrece un subsidio económico monetario o en especie, intransferible, el cual es entregado a la población que cumpla con los requisitos establecidos en el artículo 30 del Decreto 3771 del 1 de octubre de 2007: </w:t>
      </w:r>
    </w:p>
    <w:p w:rsidR="001A3565" w:rsidRPr="003B1C53" w:rsidRDefault="001A3565" w:rsidP="001A3565">
      <w:pPr>
        <w:numPr>
          <w:ilvl w:val="0"/>
          <w:numId w:val="5"/>
        </w:numPr>
        <w:shd w:val="clear" w:color="auto" w:fill="FFFFFF"/>
        <w:spacing w:before="100" w:beforeAutospacing="1" w:after="100" w:afterAutospacing="1" w:line="240" w:lineRule="auto"/>
        <w:contextualSpacing/>
        <w:jc w:val="both"/>
        <w:rPr>
          <w:rFonts w:ascii="Arial Narrow" w:hAnsi="Arial Narrow" w:cs="Arial"/>
          <w:sz w:val="24"/>
          <w:szCs w:val="24"/>
          <w:lang w:val="es-CO"/>
        </w:rPr>
      </w:pPr>
      <w:r w:rsidRPr="003B1C53">
        <w:rPr>
          <w:rFonts w:ascii="Arial Narrow" w:hAnsi="Arial Narrow" w:cs="Arial"/>
          <w:sz w:val="24"/>
          <w:szCs w:val="24"/>
          <w:lang w:val="es-CO"/>
        </w:rPr>
        <w:t>Ser colombiano</w:t>
      </w:r>
    </w:p>
    <w:p w:rsidR="001A3565" w:rsidRPr="003B1C53" w:rsidRDefault="001A3565" w:rsidP="001A3565">
      <w:pPr>
        <w:numPr>
          <w:ilvl w:val="0"/>
          <w:numId w:val="5"/>
        </w:numPr>
        <w:shd w:val="clear" w:color="auto" w:fill="FFFFFF"/>
        <w:spacing w:before="100" w:beforeAutospacing="1" w:after="100" w:afterAutospacing="1" w:line="240" w:lineRule="auto"/>
        <w:contextualSpacing/>
        <w:jc w:val="both"/>
        <w:rPr>
          <w:rFonts w:ascii="Arial Narrow" w:hAnsi="Arial Narrow" w:cs="Arial"/>
          <w:sz w:val="24"/>
          <w:szCs w:val="24"/>
          <w:lang w:val="es-CO"/>
        </w:rPr>
      </w:pPr>
      <w:r w:rsidRPr="003B1C53">
        <w:rPr>
          <w:rFonts w:ascii="Arial Narrow" w:hAnsi="Arial Narrow" w:cs="Arial"/>
          <w:sz w:val="24"/>
          <w:szCs w:val="24"/>
          <w:lang w:val="es-CO"/>
        </w:rPr>
        <w:t>Tener como mínimo, tres años menos de la edad que rija para adquirir el derecho a la pensión de vejez de los afiliados al Sistema General de Pensiones.</w:t>
      </w:r>
    </w:p>
    <w:p w:rsidR="001A3565" w:rsidRPr="003B1C53" w:rsidRDefault="001A3565" w:rsidP="001A3565">
      <w:pPr>
        <w:numPr>
          <w:ilvl w:val="0"/>
          <w:numId w:val="5"/>
        </w:numPr>
        <w:shd w:val="clear" w:color="auto" w:fill="FFFFFF"/>
        <w:spacing w:before="100" w:beforeAutospacing="1" w:after="100" w:afterAutospacing="1" w:line="240" w:lineRule="auto"/>
        <w:contextualSpacing/>
        <w:jc w:val="both"/>
        <w:rPr>
          <w:rFonts w:ascii="Arial Narrow" w:hAnsi="Arial Narrow" w:cs="Arial"/>
          <w:sz w:val="24"/>
          <w:szCs w:val="24"/>
          <w:lang w:val="es-CO"/>
        </w:rPr>
      </w:pPr>
      <w:r w:rsidRPr="003B1C53">
        <w:rPr>
          <w:rFonts w:ascii="Arial Narrow" w:hAnsi="Arial Narrow" w:cs="Arial"/>
          <w:sz w:val="24"/>
          <w:szCs w:val="24"/>
          <w:lang w:val="es-CO"/>
        </w:rPr>
        <w:t>Estar clasificado en los niveles 1 y 2 del SISBEN y carecer de rentas o ingresos suficientes para subsistir. Se trata de personas que se encuentran en una de estas condiciones: viven solas y su ingreso mensual no supera medio salario mínimo mensual vigente; o viven en la calle y de la caridad pública; o viven con la familia y el ingreso familiar es inferior o igual al salario mínimo mensual vigente; o residen en un Centro de Bienestar del Adulto Mayor; o asisten como usuarios a un Centro Diurno.</w:t>
      </w:r>
    </w:p>
    <w:p w:rsidR="001A3565" w:rsidRDefault="001A3565" w:rsidP="001A3565">
      <w:pPr>
        <w:numPr>
          <w:ilvl w:val="0"/>
          <w:numId w:val="5"/>
        </w:numPr>
        <w:shd w:val="clear" w:color="auto" w:fill="FFFFFF"/>
        <w:spacing w:before="100" w:beforeAutospacing="1" w:after="100" w:afterAutospacing="1" w:line="240" w:lineRule="auto"/>
        <w:contextualSpacing/>
        <w:jc w:val="both"/>
        <w:rPr>
          <w:rFonts w:ascii="Arial Narrow" w:hAnsi="Arial Narrow" w:cs="Arial"/>
          <w:sz w:val="24"/>
          <w:szCs w:val="24"/>
          <w:lang w:val="es-CO"/>
        </w:rPr>
      </w:pPr>
      <w:r w:rsidRPr="003B1C53">
        <w:rPr>
          <w:rFonts w:ascii="Arial Narrow" w:hAnsi="Arial Narrow" w:cs="Arial"/>
          <w:sz w:val="24"/>
          <w:szCs w:val="24"/>
          <w:lang w:val="es-CO"/>
        </w:rPr>
        <w:t xml:space="preserve">Haber residido durante los últimos diez (10) años en el territorio nacional. </w:t>
      </w:r>
    </w:p>
    <w:p w:rsidR="001A3565" w:rsidRDefault="001A3565" w:rsidP="001A3565">
      <w:pPr>
        <w:shd w:val="clear" w:color="auto" w:fill="FFFFFF"/>
        <w:spacing w:before="100" w:beforeAutospacing="1" w:after="100" w:afterAutospacing="1" w:line="240" w:lineRule="auto"/>
        <w:contextualSpacing/>
        <w:jc w:val="both"/>
        <w:rPr>
          <w:rFonts w:ascii="Arial Narrow" w:hAnsi="Arial Narrow" w:cs="Arial"/>
          <w:sz w:val="24"/>
          <w:szCs w:val="24"/>
          <w:lang w:val="es-CO"/>
        </w:rPr>
      </w:pPr>
    </w:p>
    <w:p w:rsidR="001A3565" w:rsidRPr="003B1C53" w:rsidRDefault="001A3565" w:rsidP="00E10006">
      <w:pPr>
        <w:shd w:val="clear" w:color="auto" w:fill="FFFFFF"/>
        <w:spacing w:before="100" w:beforeAutospacing="1" w:after="100" w:afterAutospacing="1" w:line="240" w:lineRule="auto"/>
        <w:ind w:firstLine="360"/>
        <w:jc w:val="both"/>
        <w:rPr>
          <w:rFonts w:ascii="Arial Narrow" w:hAnsi="Arial Narrow" w:cs="Arial"/>
          <w:sz w:val="24"/>
          <w:szCs w:val="24"/>
          <w:lang w:val="es-CO"/>
        </w:rPr>
      </w:pPr>
      <w:r w:rsidRPr="003B1C53">
        <w:rPr>
          <w:rFonts w:ascii="Arial Narrow" w:hAnsi="Arial Narrow" w:cs="Arial"/>
          <w:sz w:val="24"/>
          <w:szCs w:val="24"/>
          <w:lang w:val="es-CO"/>
        </w:rPr>
        <w:t>Los adultos mayores de bajos recursos que tengan protección de Centros de Bienestar del Adulto Mayor, los que vivan de la caridad pública, los indígenas de escasos recursos que residen en resguardos o quienes no aplican la encuesta SISBEN, son identificados mediante un listado censal elaborado por la entidad territorial o la autoridad competente.</w:t>
      </w:r>
    </w:p>
    <w:p w:rsidR="001A3565" w:rsidRPr="003B1C53" w:rsidRDefault="001A3565" w:rsidP="00E10006">
      <w:pPr>
        <w:shd w:val="clear" w:color="auto" w:fill="FFFFFF"/>
        <w:spacing w:before="100" w:beforeAutospacing="1" w:after="100" w:afterAutospacing="1" w:line="240" w:lineRule="auto"/>
        <w:ind w:firstLine="360"/>
        <w:contextualSpacing/>
        <w:jc w:val="both"/>
        <w:rPr>
          <w:rFonts w:ascii="Arial Narrow" w:hAnsi="Arial Narrow" w:cs="Arial"/>
          <w:sz w:val="24"/>
          <w:szCs w:val="24"/>
          <w:lang w:val="es-CO"/>
        </w:rPr>
      </w:pPr>
      <w:r w:rsidRPr="003B1C53">
        <w:rPr>
          <w:rFonts w:ascii="Arial Narrow" w:hAnsi="Arial Narrow" w:cs="Arial"/>
          <w:sz w:val="24"/>
          <w:szCs w:val="24"/>
          <w:lang w:val="es-CO"/>
        </w:rPr>
        <w:t>La entidad territorial o el resguardo selecciona a los beneficiarios, que cumplan con l</w:t>
      </w:r>
      <w:r>
        <w:rPr>
          <w:rFonts w:ascii="Arial Narrow" w:hAnsi="Arial Narrow" w:cs="Arial"/>
          <w:sz w:val="24"/>
          <w:szCs w:val="24"/>
          <w:lang w:val="es-CO"/>
        </w:rPr>
        <w:t>os requisitos. El Ministerio de Protección social</w:t>
      </w:r>
      <w:r w:rsidRPr="003B1C53">
        <w:rPr>
          <w:rFonts w:ascii="Arial Narrow" w:hAnsi="Arial Narrow" w:cs="Arial"/>
          <w:sz w:val="24"/>
          <w:szCs w:val="24"/>
          <w:lang w:val="es-CO"/>
        </w:rPr>
        <w:t xml:space="preserve"> escoge a los beneficiarios de los Centros de Bienestar del Adulto Mayor, previa convocatoria y verificación de requisitos</w:t>
      </w:r>
    </w:p>
    <w:p w:rsidR="001A3565" w:rsidRPr="003B1C53" w:rsidRDefault="001A3565" w:rsidP="001A3565">
      <w:pPr>
        <w:shd w:val="clear" w:color="auto" w:fill="FFFFFF"/>
        <w:spacing w:before="100" w:beforeAutospacing="1" w:after="100" w:afterAutospacing="1" w:line="240" w:lineRule="auto"/>
        <w:ind w:left="720"/>
        <w:contextualSpacing/>
        <w:jc w:val="both"/>
        <w:rPr>
          <w:rFonts w:ascii="Arial Narrow" w:hAnsi="Arial Narrow" w:cs="Arial"/>
          <w:sz w:val="24"/>
          <w:szCs w:val="24"/>
          <w:lang w:val="es-CO"/>
        </w:rPr>
      </w:pPr>
    </w:p>
    <w:p w:rsidR="001A3565" w:rsidRPr="003B1C53" w:rsidRDefault="001A3565" w:rsidP="00E10006">
      <w:pPr>
        <w:shd w:val="clear" w:color="auto" w:fill="FFFFFF"/>
        <w:spacing w:before="100" w:beforeAutospacing="1" w:after="100" w:afterAutospacing="1" w:line="240" w:lineRule="auto"/>
        <w:ind w:firstLine="360"/>
        <w:contextualSpacing/>
        <w:jc w:val="both"/>
        <w:rPr>
          <w:rFonts w:ascii="Arial Narrow" w:hAnsi="Arial Narrow" w:cs="Arial"/>
          <w:sz w:val="24"/>
          <w:szCs w:val="24"/>
          <w:lang w:val="es-CO"/>
        </w:rPr>
      </w:pPr>
      <w:r w:rsidRPr="003B1C53">
        <w:rPr>
          <w:rFonts w:ascii="Arial Narrow" w:hAnsi="Arial Narrow" w:cs="Arial"/>
          <w:sz w:val="24"/>
          <w:szCs w:val="24"/>
          <w:lang w:val="es-CO"/>
        </w:rPr>
        <w:t xml:space="preserve">Adicionalmente y en consideración a que los recursos no son suficientes para cubrir el total de la población potencialmente beneficiaria, en el marco normativo se determinan como criterios de priorización los establecidos en el artículo 33 del Decreto 3771 de 2007, modificado parcialmente por el Decreto 455 del 28 de Febrero de 2014, así: </w:t>
      </w:r>
    </w:p>
    <w:p w:rsidR="001A3565" w:rsidRPr="003B1C53" w:rsidRDefault="001A3565" w:rsidP="001A3565">
      <w:pPr>
        <w:shd w:val="clear" w:color="auto" w:fill="FFFFFF"/>
        <w:spacing w:before="100" w:beforeAutospacing="1" w:after="100" w:afterAutospacing="1" w:line="240" w:lineRule="auto"/>
        <w:contextualSpacing/>
        <w:jc w:val="both"/>
        <w:rPr>
          <w:rFonts w:ascii="Arial Narrow" w:hAnsi="Arial Narrow" w:cs="Arial"/>
          <w:sz w:val="24"/>
          <w:szCs w:val="24"/>
          <w:lang w:val="es-CO"/>
        </w:rPr>
      </w:pPr>
    </w:p>
    <w:p w:rsidR="001A3565" w:rsidRPr="003B1C53" w:rsidRDefault="001A3565" w:rsidP="001A3565">
      <w:pPr>
        <w:numPr>
          <w:ilvl w:val="0"/>
          <w:numId w:val="6"/>
        </w:numPr>
        <w:shd w:val="clear" w:color="auto" w:fill="FFFFFF"/>
        <w:spacing w:before="100" w:beforeAutospacing="1" w:after="100" w:afterAutospacing="1" w:line="240" w:lineRule="auto"/>
        <w:contextualSpacing/>
        <w:jc w:val="both"/>
        <w:rPr>
          <w:rFonts w:ascii="Arial Narrow" w:hAnsi="Arial Narrow" w:cs="Arial"/>
          <w:sz w:val="24"/>
          <w:szCs w:val="24"/>
          <w:lang w:val="es-CO"/>
        </w:rPr>
      </w:pPr>
      <w:r w:rsidRPr="003B1C53">
        <w:rPr>
          <w:rFonts w:ascii="Arial Narrow" w:hAnsi="Arial Narrow" w:cs="Arial"/>
          <w:sz w:val="24"/>
          <w:szCs w:val="24"/>
          <w:lang w:val="es-CO"/>
        </w:rPr>
        <w:t>La edad del aspirante</w:t>
      </w:r>
    </w:p>
    <w:p w:rsidR="001A3565" w:rsidRPr="003B1C53" w:rsidRDefault="001A3565" w:rsidP="001A3565">
      <w:pPr>
        <w:numPr>
          <w:ilvl w:val="0"/>
          <w:numId w:val="6"/>
        </w:numPr>
        <w:shd w:val="clear" w:color="auto" w:fill="FFFFFF"/>
        <w:spacing w:before="100" w:beforeAutospacing="1" w:after="100" w:afterAutospacing="1" w:line="240" w:lineRule="auto"/>
        <w:contextualSpacing/>
        <w:jc w:val="both"/>
        <w:rPr>
          <w:rFonts w:ascii="Arial Narrow" w:hAnsi="Arial Narrow" w:cs="Arial"/>
          <w:sz w:val="24"/>
          <w:szCs w:val="24"/>
          <w:lang w:val="es-CO"/>
        </w:rPr>
      </w:pPr>
      <w:r w:rsidRPr="003B1C53">
        <w:rPr>
          <w:rFonts w:ascii="Arial Narrow" w:hAnsi="Arial Narrow" w:cs="Arial"/>
          <w:sz w:val="24"/>
          <w:szCs w:val="24"/>
          <w:lang w:val="es-CO"/>
        </w:rPr>
        <w:t>Los niveles 1 y 2 del SISBEN y el listado censal</w:t>
      </w:r>
    </w:p>
    <w:p w:rsidR="001A3565" w:rsidRPr="003B1C53" w:rsidRDefault="001A3565" w:rsidP="001A3565">
      <w:pPr>
        <w:numPr>
          <w:ilvl w:val="0"/>
          <w:numId w:val="6"/>
        </w:numPr>
        <w:shd w:val="clear" w:color="auto" w:fill="FFFFFF"/>
        <w:spacing w:before="100" w:beforeAutospacing="1" w:after="100" w:afterAutospacing="1" w:line="240" w:lineRule="auto"/>
        <w:contextualSpacing/>
        <w:jc w:val="both"/>
        <w:rPr>
          <w:rFonts w:ascii="Arial Narrow" w:hAnsi="Arial Narrow" w:cs="Arial"/>
          <w:sz w:val="24"/>
          <w:szCs w:val="24"/>
          <w:lang w:val="es-CO"/>
        </w:rPr>
      </w:pPr>
      <w:r w:rsidRPr="003B1C53">
        <w:rPr>
          <w:rFonts w:ascii="Arial Narrow" w:hAnsi="Arial Narrow" w:cs="Arial"/>
          <w:sz w:val="24"/>
          <w:szCs w:val="24"/>
          <w:lang w:val="es-CO"/>
        </w:rPr>
        <w:t>La minusvalía o discapacidad física o mental del aspirante</w:t>
      </w:r>
    </w:p>
    <w:p w:rsidR="001A3565" w:rsidRPr="003B1C53" w:rsidRDefault="001A3565" w:rsidP="001A3565">
      <w:pPr>
        <w:numPr>
          <w:ilvl w:val="0"/>
          <w:numId w:val="6"/>
        </w:numPr>
        <w:shd w:val="clear" w:color="auto" w:fill="FFFFFF"/>
        <w:spacing w:before="100" w:beforeAutospacing="1" w:after="100" w:afterAutospacing="1" w:line="240" w:lineRule="auto"/>
        <w:contextualSpacing/>
        <w:jc w:val="both"/>
        <w:rPr>
          <w:rFonts w:ascii="Arial Narrow" w:hAnsi="Arial Narrow" w:cs="Arial"/>
          <w:sz w:val="24"/>
          <w:szCs w:val="24"/>
          <w:lang w:val="es-CO"/>
        </w:rPr>
      </w:pPr>
      <w:r w:rsidRPr="003B1C53">
        <w:rPr>
          <w:rFonts w:ascii="Arial Narrow" w:hAnsi="Arial Narrow" w:cs="Arial"/>
          <w:sz w:val="24"/>
          <w:szCs w:val="24"/>
          <w:lang w:val="es-CO"/>
        </w:rPr>
        <w:t>Personas a cargo del aspirante</w:t>
      </w:r>
    </w:p>
    <w:p w:rsidR="001A3565" w:rsidRPr="003B1C53" w:rsidRDefault="001A3565" w:rsidP="001A3565">
      <w:pPr>
        <w:numPr>
          <w:ilvl w:val="0"/>
          <w:numId w:val="6"/>
        </w:numPr>
        <w:shd w:val="clear" w:color="auto" w:fill="FFFFFF"/>
        <w:spacing w:before="100" w:beforeAutospacing="1" w:after="100" w:afterAutospacing="1" w:line="240" w:lineRule="auto"/>
        <w:contextualSpacing/>
        <w:jc w:val="both"/>
        <w:rPr>
          <w:rFonts w:ascii="Arial Narrow" w:hAnsi="Arial Narrow" w:cs="Arial"/>
          <w:sz w:val="24"/>
          <w:szCs w:val="24"/>
          <w:lang w:val="es-CO"/>
        </w:rPr>
      </w:pPr>
      <w:r w:rsidRPr="003B1C53">
        <w:rPr>
          <w:rFonts w:ascii="Arial Narrow" w:hAnsi="Arial Narrow" w:cs="Arial"/>
          <w:sz w:val="24"/>
          <w:szCs w:val="24"/>
          <w:lang w:val="es-CO"/>
        </w:rPr>
        <w:t xml:space="preserve">Ser adulto mayor que vive solo y no depende económicamente de ninguna persona. </w:t>
      </w:r>
    </w:p>
    <w:p w:rsidR="001A3565" w:rsidRPr="003B1C53" w:rsidRDefault="001A3565" w:rsidP="001A3565">
      <w:pPr>
        <w:numPr>
          <w:ilvl w:val="0"/>
          <w:numId w:val="6"/>
        </w:numPr>
        <w:shd w:val="clear" w:color="auto" w:fill="FFFFFF"/>
        <w:spacing w:before="100" w:beforeAutospacing="1" w:after="100" w:afterAutospacing="1" w:line="240" w:lineRule="auto"/>
        <w:contextualSpacing/>
        <w:jc w:val="both"/>
        <w:rPr>
          <w:rFonts w:ascii="Arial Narrow" w:hAnsi="Arial Narrow" w:cs="Arial"/>
          <w:sz w:val="24"/>
          <w:szCs w:val="24"/>
          <w:lang w:val="es-CO"/>
        </w:rPr>
      </w:pPr>
      <w:r w:rsidRPr="003B1C53">
        <w:rPr>
          <w:rFonts w:ascii="Arial Narrow" w:hAnsi="Arial Narrow" w:cs="Arial"/>
          <w:sz w:val="24"/>
          <w:szCs w:val="24"/>
          <w:lang w:val="es-CO"/>
        </w:rPr>
        <w:t>Haber perdido el subsidio al aporte en pensión por llegar a la edad de 65 años y no contar con capacidad económica para continuar efectuando aportes a dicho sistema. En este evento, el beneficiario deberá informar que con este subsidio realizará el aporte a pensión con el fin de cumplir los requisitos.  Este criterio se utilizará cuando al beneficiario le hagan falta máximo 100 semanas de cotización.</w:t>
      </w:r>
    </w:p>
    <w:p w:rsidR="001A3565" w:rsidRPr="003B1C53" w:rsidRDefault="001A3565" w:rsidP="001A3565">
      <w:pPr>
        <w:numPr>
          <w:ilvl w:val="0"/>
          <w:numId w:val="6"/>
        </w:numPr>
        <w:shd w:val="clear" w:color="auto" w:fill="FFFFFF"/>
        <w:spacing w:before="100" w:beforeAutospacing="1" w:after="100" w:afterAutospacing="1" w:line="240" w:lineRule="auto"/>
        <w:contextualSpacing/>
        <w:jc w:val="both"/>
        <w:rPr>
          <w:rFonts w:ascii="Arial Narrow" w:hAnsi="Arial Narrow" w:cs="Arial"/>
          <w:sz w:val="24"/>
          <w:szCs w:val="24"/>
          <w:lang w:val="es-CO"/>
        </w:rPr>
      </w:pPr>
      <w:r w:rsidRPr="003B1C53">
        <w:rPr>
          <w:rFonts w:ascii="Arial Narrow" w:hAnsi="Arial Narrow" w:cs="Arial"/>
          <w:sz w:val="24"/>
          <w:szCs w:val="24"/>
          <w:lang w:val="es-CO"/>
        </w:rPr>
        <w:t>Pérdida del subsidio por traslado a otro municipio.</w:t>
      </w:r>
    </w:p>
    <w:p w:rsidR="001A3565" w:rsidRPr="003B1C53" w:rsidRDefault="001A3565" w:rsidP="001A3565">
      <w:pPr>
        <w:numPr>
          <w:ilvl w:val="0"/>
          <w:numId w:val="6"/>
        </w:numPr>
        <w:shd w:val="clear" w:color="auto" w:fill="FFFFFF"/>
        <w:spacing w:before="100" w:beforeAutospacing="1" w:after="100" w:afterAutospacing="1" w:line="240" w:lineRule="auto"/>
        <w:contextualSpacing/>
        <w:jc w:val="both"/>
        <w:rPr>
          <w:rFonts w:ascii="Arial Narrow" w:hAnsi="Arial Narrow" w:cs="Arial"/>
          <w:sz w:val="24"/>
          <w:szCs w:val="24"/>
          <w:lang w:val="es-CO"/>
        </w:rPr>
      </w:pPr>
      <w:r w:rsidRPr="003B1C53">
        <w:rPr>
          <w:rFonts w:ascii="Arial Narrow" w:hAnsi="Arial Narrow" w:cs="Arial"/>
          <w:sz w:val="24"/>
          <w:szCs w:val="24"/>
          <w:lang w:val="es-CO"/>
        </w:rPr>
        <w:t>Fecha de solicitud de inscripción al programa en el municipio.</w:t>
      </w:r>
    </w:p>
    <w:p w:rsidR="001A3565" w:rsidRPr="003B1C53" w:rsidRDefault="001A3565" w:rsidP="001A3565">
      <w:pPr>
        <w:shd w:val="clear" w:color="auto" w:fill="FFFFFF"/>
        <w:spacing w:before="100" w:beforeAutospacing="1" w:after="100" w:afterAutospacing="1" w:line="240" w:lineRule="auto"/>
        <w:ind w:left="720"/>
        <w:contextualSpacing/>
        <w:rPr>
          <w:rFonts w:ascii="Arial Narrow" w:hAnsi="Arial Narrow" w:cs="Arial"/>
          <w:sz w:val="24"/>
          <w:szCs w:val="24"/>
          <w:lang w:val="es-CO"/>
        </w:rPr>
      </w:pPr>
    </w:p>
    <w:p w:rsidR="001A3565" w:rsidRPr="003B1C53" w:rsidRDefault="001A3565" w:rsidP="00E10006">
      <w:pPr>
        <w:shd w:val="clear" w:color="auto" w:fill="FFFFFF"/>
        <w:spacing w:before="100" w:beforeAutospacing="1" w:after="100" w:afterAutospacing="1" w:line="240" w:lineRule="auto"/>
        <w:ind w:firstLine="360"/>
        <w:jc w:val="both"/>
        <w:rPr>
          <w:rFonts w:ascii="Arial Narrow" w:hAnsi="Arial Narrow" w:cs="Arial"/>
          <w:sz w:val="24"/>
          <w:szCs w:val="24"/>
          <w:lang w:val="es-CO"/>
        </w:rPr>
      </w:pPr>
      <w:r w:rsidRPr="003B1C53">
        <w:rPr>
          <w:rFonts w:ascii="Arial Narrow" w:hAnsi="Arial Narrow" w:cs="Arial"/>
          <w:sz w:val="24"/>
          <w:szCs w:val="24"/>
          <w:lang w:val="es-CO"/>
        </w:rPr>
        <w:t xml:space="preserve">Conforme al Artículo 31 del Decreto 3771 de 2007, modificado por el Artículo 2º. Decreto Nacional 455 de 2014, los beneficios del Programa Colombia Mayor, cuenta con dos modalidades de subsidio, el económico directo y subsidio económico indirecto, diferenciado los mismos de la siguiente manera: </w:t>
      </w:r>
    </w:p>
    <w:p w:rsidR="001A3565" w:rsidRDefault="001A3565" w:rsidP="001A3565">
      <w:pPr>
        <w:numPr>
          <w:ilvl w:val="0"/>
          <w:numId w:val="8"/>
        </w:numPr>
        <w:shd w:val="clear" w:color="auto" w:fill="FFFFFF"/>
        <w:spacing w:before="100" w:beforeAutospacing="1" w:after="100" w:afterAutospacing="1" w:line="240" w:lineRule="auto"/>
        <w:contextualSpacing/>
        <w:jc w:val="both"/>
        <w:rPr>
          <w:rFonts w:ascii="Arial Narrow" w:hAnsi="Arial Narrow" w:cs="Arial"/>
          <w:sz w:val="24"/>
          <w:szCs w:val="24"/>
          <w:lang w:val="es-CO"/>
        </w:rPr>
      </w:pPr>
      <w:r w:rsidRPr="003B1C53">
        <w:rPr>
          <w:rFonts w:ascii="Arial Narrow" w:hAnsi="Arial Narrow" w:cs="Arial"/>
          <w:b/>
          <w:sz w:val="24"/>
          <w:szCs w:val="24"/>
          <w:lang w:val="es-CO"/>
        </w:rPr>
        <w:t>El subsidio económico directo</w:t>
      </w:r>
      <w:r w:rsidRPr="003B1C53">
        <w:rPr>
          <w:rFonts w:ascii="Arial Narrow" w:hAnsi="Arial Narrow" w:cs="Arial"/>
          <w:sz w:val="24"/>
          <w:szCs w:val="24"/>
          <w:lang w:val="es-CO"/>
        </w:rPr>
        <w:t xml:space="preserve"> se otorga en dinero, el cual se gira directamente a los beneficiarios a través de</w:t>
      </w:r>
      <w:r>
        <w:rPr>
          <w:rFonts w:ascii="Arial Narrow" w:hAnsi="Arial Narrow" w:cs="Arial"/>
          <w:sz w:val="24"/>
          <w:szCs w:val="24"/>
          <w:lang w:val="es-CO"/>
        </w:rPr>
        <w:t xml:space="preserve"> </w:t>
      </w:r>
      <w:r w:rsidRPr="003B1C53">
        <w:rPr>
          <w:rFonts w:ascii="Arial Narrow" w:hAnsi="Arial Narrow" w:cs="Arial"/>
          <w:sz w:val="24"/>
          <w:szCs w:val="24"/>
          <w:lang w:val="es-CO"/>
        </w:rPr>
        <w:t xml:space="preserve">la Red bancaria, entidades contratadas para este fin. </w:t>
      </w:r>
    </w:p>
    <w:p w:rsidR="001A3565" w:rsidRPr="001A3565" w:rsidRDefault="001A3565" w:rsidP="001A3565">
      <w:pPr>
        <w:pStyle w:val="NormalWeb"/>
        <w:numPr>
          <w:ilvl w:val="0"/>
          <w:numId w:val="9"/>
        </w:numPr>
        <w:spacing w:line="270" w:lineRule="atLeast"/>
        <w:ind w:left="709" w:right="425"/>
        <w:jc w:val="both"/>
        <w:rPr>
          <w:rFonts w:ascii="Arial Narrow" w:hAnsi="Arial Narrow" w:cs="Arial"/>
          <w:i/>
        </w:rPr>
      </w:pPr>
      <w:r w:rsidRPr="003B1C53">
        <w:rPr>
          <w:rFonts w:ascii="Arial Narrow" w:hAnsi="Arial Narrow" w:cs="Arial"/>
          <w:b/>
        </w:rPr>
        <w:t>El subsidio económico indirecto</w:t>
      </w:r>
      <w:r w:rsidRPr="003B1C53">
        <w:rPr>
          <w:rFonts w:ascii="Arial Narrow" w:hAnsi="Arial Narrow" w:cs="Arial"/>
        </w:rPr>
        <w:t xml:space="preserve"> se otorga en servicios sociales básicos que comprenden alimentación, alojamiento, elementos de higiene y salubridad, medicamentos o ayudas técnicas, prótesis u órtesis (elementos para atender una discapacidad y que favorecen la autonomía personal y su calidad de vida) no incluidos en el Plan Obligatorio de Salud (POS) y se entrega a través de los Centros de Bienestar del Adulto Mayor, Centros diurnos.  Los recursos para financiar esta modalidad son girados cada dos meses, es decir, bimestralmente al Centro de Bienestar o al Centro Diurno según sea el caso, una vez se haya suscrito el convenio con el respectivo centro o ente territorial</w:t>
      </w:r>
    </w:p>
    <w:p w:rsidR="001A3565" w:rsidRPr="003B1C53" w:rsidRDefault="001A3565" w:rsidP="00E10006">
      <w:pPr>
        <w:shd w:val="clear" w:color="auto" w:fill="FFFFFF"/>
        <w:spacing w:before="100" w:beforeAutospacing="1" w:after="100" w:afterAutospacing="1" w:line="240" w:lineRule="auto"/>
        <w:ind w:firstLine="349"/>
        <w:jc w:val="both"/>
        <w:rPr>
          <w:rFonts w:ascii="Arial Narrow" w:hAnsi="Arial Narrow" w:cs="Arial"/>
          <w:sz w:val="24"/>
          <w:szCs w:val="24"/>
          <w:lang w:val="es-CO"/>
        </w:rPr>
      </w:pPr>
      <w:r w:rsidRPr="001A3565">
        <w:rPr>
          <w:rFonts w:ascii="Arial Narrow" w:hAnsi="Arial Narrow" w:cs="Arial"/>
          <w:sz w:val="24"/>
          <w:szCs w:val="24"/>
          <w:lang w:val="es-CO"/>
        </w:rPr>
        <w:t>El programa Colombia Mayor se financia con los recursos de la Subcuenta de Subsistencia del Fondo de Solidaridad Pensional, los cuales se obtienen de los ingresos parafiscales determinados en el artículo 8 de la Ley 797 de 2003, el cual  se transcribe</w:t>
      </w:r>
      <w:r w:rsidRPr="003B1C53">
        <w:rPr>
          <w:rFonts w:ascii="Arial Narrow" w:hAnsi="Arial Narrow" w:cs="Arial"/>
          <w:sz w:val="24"/>
          <w:szCs w:val="24"/>
          <w:lang w:val="es-CO"/>
        </w:rPr>
        <w:t xml:space="preserve"> así: </w:t>
      </w:r>
    </w:p>
    <w:p w:rsidR="001A3565" w:rsidRPr="003B1C53" w:rsidRDefault="001A3565" w:rsidP="001A3565">
      <w:pPr>
        <w:shd w:val="clear" w:color="auto" w:fill="FFFFFF"/>
        <w:spacing w:before="100" w:beforeAutospacing="1" w:after="100" w:afterAutospacing="1" w:line="240" w:lineRule="auto"/>
        <w:ind w:left="360"/>
        <w:jc w:val="both"/>
        <w:rPr>
          <w:rFonts w:ascii="Arial Narrow" w:hAnsi="Arial Narrow" w:cs="Arial"/>
          <w:i/>
          <w:sz w:val="24"/>
          <w:szCs w:val="24"/>
          <w:lang w:val="es-CO"/>
        </w:rPr>
      </w:pPr>
      <w:r w:rsidRPr="003B1C53">
        <w:rPr>
          <w:rFonts w:ascii="Arial Narrow" w:hAnsi="Arial Narrow" w:cs="Arial"/>
          <w:i/>
          <w:sz w:val="24"/>
          <w:szCs w:val="24"/>
          <w:lang w:val="es-CO"/>
        </w:rPr>
        <w:t>“2. Subcuenta de subsistencia.</w:t>
      </w:r>
    </w:p>
    <w:p w:rsidR="001A3565" w:rsidRPr="003B1C53" w:rsidRDefault="001A3565" w:rsidP="001A3565">
      <w:pPr>
        <w:numPr>
          <w:ilvl w:val="0"/>
          <w:numId w:val="7"/>
        </w:numPr>
        <w:shd w:val="clear" w:color="auto" w:fill="FFFFFF"/>
        <w:spacing w:before="100" w:beforeAutospacing="1" w:after="100" w:afterAutospacing="1" w:line="240" w:lineRule="auto"/>
        <w:contextualSpacing/>
        <w:jc w:val="both"/>
        <w:rPr>
          <w:rFonts w:ascii="Arial Narrow" w:hAnsi="Arial Narrow" w:cs="Arial"/>
          <w:i/>
          <w:sz w:val="24"/>
          <w:szCs w:val="24"/>
          <w:lang w:val="es-CO"/>
        </w:rPr>
      </w:pPr>
      <w:r w:rsidRPr="003B1C53">
        <w:rPr>
          <w:rFonts w:ascii="Arial Narrow" w:hAnsi="Arial Narrow" w:cs="Arial"/>
          <w:i/>
          <w:sz w:val="24"/>
          <w:szCs w:val="24"/>
          <w:lang w:val="es-CO"/>
        </w:rPr>
        <w:t xml:space="preserve">Los afiliados con ingreso igual o superior a 16 salarios mínimos mensuales legales vigentes, tendrán un aporte adicional sobre su ingreso base de cotización, así: de 16 a 17 smlmv de un 0.2%, de 17 a 18 smlmv de un 0.4%, de 18 a 19 smlmv de un 0.6%, de 19 a 20 smlmv de un 0.8% y superiores a 20 smlmv de 1% destinado exclusivamente a la subcuenta de subsistencia del Fondo de Solidaridad Pensional de que trata la presente ley; </w:t>
      </w:r>
    </w:p>
    <w:p w:rsidR="001A3565" w:rsidRPr="003B1C53" w:rsidRDefault="001A3565" w:rsidP="001A3565">
      <w:pPr>
        <w:numPr>
          <w:ilvl w:val="0"/>
          <w:numId w:val="7"/>
        </w:numPr>
        <w:shd w:val="clear" w:color="auto" w:fill="FFFFFF"/>
        <w:spacing w:before="100" w:beforeAutospacing="1" w:after="100" w:afterAutospacing="1" w:line="240" w:lineRule="auto"/>
        <w:contextualSpacing/>
        <w:jc w:val="both"/>
        <w:rPr>
          <w:rFonts w:ascii="Arial Narrow" w:hAnsi="Arial Narrow" w:cs="Arial"/>
          <w:i/>
          <w:sz w:val="24"/>
          <w:szCs w:val="24"/>
          <w:lang w:val="es-CO"/>
        </w:rPr>
      </w:pPr>
      <w:r w:rsidRPr="003B1C53">
        <w:rPr>
          <w:rFonts w:ascii="Arial Narrow" w:hAnsi="Arial Narrow" w:cs="Arial"/>
          <w:i/>
          <w:sz w:val="24"/>
          <w:szCs w:val="24"/>
          <w:lang w:val="es-CO"/>
        </w:rPr>
        <w:t xml:space="preserve">El cincuenta por ciento (50%) de la cotización adicional del 1% sobre la base de cotización, a cargo de los afiliados al sistema general de pensiones cuya base de cotización sea igual o superior a cuatro (4) salarios mínimos legales mensuales vigentes; </w:t>
      </w:r>
    </w:p>
    <w:p w:rsidR="001A3565" w:rsidRPr="003B1C53" w:rsidRDefault="001A3565" w:rsidP="001A3565">
      <w:pPr>
        <w:numPr>
          <w:ilvl w:val="0"/>
          <w:numId w:val="7"/>
        </w:numPr>
        <w:shd w:val="clear" w:color="auto" w:fill="FFFFFF"/>
        <w:spacing w:before="100" w:beforeAutospacing="1" w:after="100" w:afterAutospacing="1" w:line="240" w:lineRule="auto"/>
        <w:contextualSpacing/>
        <w:jc w:val="both"/>
        <w:rPr>
          <w:rFonts w:ascii="Arial Narrow" w:hAnsi="Arial Narrow" w:cs="Arial"/>
          <w:i/>
          <w:sz w:val="24"/>
          <w:szCs w:val="24"/>
          <w:lang w:val="es-CO"/>
        </w:rPr>
      </w:pPr>
      <w:r w:rsidRPr="003B1C53">
        <w:rPr>
          <w:rFonts w:ascii="Arial Narrow" w:hAnsi="Arial Narrow" w:cs="Arial"/>
          <w:i/>
          <w:sz w:val="24"/>
          <w:szCs w:val="24"/>
          <w:lang w:val="es-CO"/>
        </w:rPr>
        <w:t xml:space="preserve">Los aportes del presupuesto nacional. Estos no podrán ser inferiores a los recaudados anualmente por los conceptos enumerados en los literales a) y b) anteriores, y se liquidarán con base en lo reportado por el fondo en la vigencia del año inmediatamente anterior, actualizados con base en la variación del índice de precios al consumidor, certificado por el DANE; </w:t>
      </w:r>
    </w:p>
    <w:p w:rsidR="001A3565" w:rsidRPr="003B1C53" w:rsidRDefault="001A3565" w:rsidP="001A3565">
      <w:pPr>
        <w:numPr>
          <w:ilvl w:val="0"/>
          <w:numId w:val="7"/>
        </w:numPr>
        <w:shd w:val="clear" w:color="auto" w:fill="FFFFFF"/>
        <w:spacing w:before="100" w:beforeAutospacing="1" w:after="100" w:afterAutospacing="1" w:line="240" w:lineRule="auto"/>
        <w:contextualSpacing/>
        <w:jc w:val="both"/>
        <w:rPr>
          <w:rFonts w:ascii="Arial Narrow" w:hAnsi="Arial Narrow" w:cs="Arial"/>
          <w:i/>
          <w:sz w:val="24"/>
          <w:szCs w:val="24"/>
          <w:lang w:val="es-CO"/>
        </w:rPr>
      </w:pPr>
      <w:r w:rsidRPr="003B1C53">
        <w:rPr>
          <w:rFonts w:ascii="Arial Narrow" w:hAnsi="Arial Narrow" w:cs="Arial"/>
          <w:i/>
          <w:sz w:val="24"/>
          <w:szCs w:val="24"/>
          <w:lang w:val="es-CO"/>
        </w:rPr>
        <w:t xml:space="preserve">Los pensionados que devenguen una mesada superior  a diez (10) salarios mínimos legales mensuales vigentes y hasta veinte (20) contribuirán para el Fondo de Solidaridad pensional para la subcuenta  de subsistencia en un 1%, y los que devenguen más de veinte (20) salarios mínimos contribuirán en un 2% para la misma cuenta”  </w:t>
      </w:r>
    </w:p>
    <w:p w:rsidR="001A3565" w:rsidRDefault="001A3565" w:rsidP="001A3565">
      <w:pPr>
        <w:spacing w:before="28" w:after="28" w:line="240" w:lineRule="auto"/>
        <w:jc w:val="both"/>
        <w:textAlignment w:val="center"/>
        <w:rPr>
          <w:rFonts w:ascii="Arial Narrow" w:eastAsia="Times New Roman" w:hAnsi="Arial Narrow"/>
          <w:color w:val="000000"/>
          <w:sz w:val="24"/>
          <w:szCs w:val="24"/>
          <w:lang w:eastAsia="es-CO"/>
        </w:rPr>
      </w:pPr>
    </w:p>
    <w:p w:rsidR="001A3565" w:rsidRPr="001A3565" w:rsidRDefault="001A3565" w:rsidP="00E10006">
      <w:pPr>
        <w:spacing w:before="28" w:after="28" w:line="240" w:lineRule="auto"/>
        <w:ind w:firstLine="360"/>
        <w:jc w:val="both"/>
        <w:textAlignment w:val="center"/>
        <w:rPr>
          <w:rFonts w:ascii="Arial Narrow" w:eastAsia="Times New Roman" w:hAnsi="Arial Narrow"/>
          <w:color w:val="000000"/>
          <w:sz w:val="24"/>
          <w:szCs w:val="24"/>
          <w:lang w:eastAsia="es-CO"/>
        </w:rPr>
      </w:pPr>
      <w:r>
        <w:rPr>
          <w:rFonts w:ascii="Arial Narrow" w:eastAsia="Times New Roman" w:hAnsi="Arial Narrow"/>
          <w:color w:val="000000"/>
          <w:sz w:val="24"/>
          <w:szCs w:val="24"/>
          <w:lang w:eastAsia="es-CO"/>
        </w:rPr>
        <w:t>Por otra parte, a</w:t>
      </w:r>
      <w:r w:rsidRPr="001A3565">
        <w:rPr>
          <w:rFonts w:ascii="Arial Narrow" w:eastAsia="Times New Roman" w:hAnsi="Arial Narrow"/>
          <w:color w:val="000000"/>
          <w:sz w:val="24"/>
          <w:szCs w:val="24"/>
          <w:lang w:eastAsia="es-CO"/>
        </w:rPr>
        <w:t xml:space="preserve"> nivel legal, unificando los esfuerzos por alcanzar que los adultos mayores puedan gozar una vida digna en Colombia, se cuenta con un cuerpo normativo en virtud del cual se consagran medidas de protección y asistencia para los adultos mayores. Entre ellas se encuentran:</w:t>
      </w:r>
    </w:p>
    <w:p w:rsidR="008C64B0" w:rsidRDefault="008C64B0" w:rsidP="008C64B0">
      <w:pPr>
        <w:pStyle w:val="Prrafodelista"/>
        <w:spacing w:before="28" w:after="28" w:line="240" w:lineRule="auto"/>
        <w:ind w:left="0"/>
        <w:jc w:val="both"/>
        <w:textAlignment w:val="center"/>
        <w:rPr>
          <w:rFonts w:ascii="Arial Narrow" w:eastAsia="Times New Roman" w:hAnsi="Arial Narrow"/>
          <w:sz w:val="24"/>
          <w:szCs w:val="24"/>
          <w:lang w:eastAsia="es-CO"/>
        </w:rPr>
      </w:pPr>
    </w:p>
    <w:p w:rsidR="002A5BA0" w:rsidRDefault="002A5BA0" w:rsidP="00E10006">
      <w:pPr>
        <w:pStyle w:val="Prrafodelista"/>
        <w:spacing w:before="28" w:after="28" w:line="240" w:lineRule="auto"/>
        <w:ind w:left="0" w:firstLine="360"/>
        <w:jc w:val="both"/>
        <w:textAlignment w:val="center"/>
        <w:rPr>
          <w:rFonts w:ascii="Arial" w:eastAsiaTheme="minorHAnsi" w:hAnsi="Arial" w:cs="Arial"/>
          <w:color w:val="000000"/>
          <w:sz w:val="21"/>
          <w:szCs w:val="21"/>
          <w:lang w:val="es-ES"/>
        </w:rPr>
      </w:pPr>
      <w:r w:rsidRPr="005759E5">
        <w:rPr>
          <w:rFonts w:ascii="Arial Narrow" w:eastAsia="Times New Roman" w:hAnsi="Arial Narrow"/>
          <w:sz w:val="24"/>
          <w:szCs w:val="24"/>
          <w:u w:val="single"/>
          <w:lang w:eastAsia="es-CO"/>
        </w:rPr>
        <w:t>La Ley 1171 de 2007</w:t>
      </w:r>
      <w:r w:rsidRPr="005759E5">
        <w:rPr>
          <w:rFonts w:ascii="Arial Narrow" w:eastAsia="Times New Roman" w:hAnsi="Arial Narrow"/>
          <w:sz w:val="24"/>
          <w:szCs w:val="24"/>
          <w:lang w:eastAsia="es-CO"/>
        </w:rPr>
        <w:t xml:space="preserve">, </w:t>
      </w:r>
      <w:r w:rsidR="008C64B0">
        <w:rPr>
          <w:rFonts w:ascii="Arial Narrow" w:eastAsia="Times New Roman" w:hAnsi="Arial Narrow"/>
          <w:sz w:val="24"/>
          <w:szCs w:val="24"/>
          <w:lang w:eastAsia="es-CO"/>
        </w:rPr>
        <w:t>“</w:t>
      </w:r>
      <w:r w:rsidRPr="005759E5">
        <w:rPr>
          <w:rFonts w:ascii="Arial Narrow" w:eastAsia="Times New Roman" w:hAnsi="Arial Narrow"/>
          <w:sz w:val="24"/>
          <w:szCs w:val="24"/>
          <w:lang w:eastAsia="es-CO"/>
        </w:rPr>
        <w:t>Por medio de la cual se establecen unos beneficios para las personas mayores</w:t>
      </w:r>
      <w:r w:rsidR="008C64B0">
        <w:rPr>
          <w:rFonts w:ascii="Arial Narrow" w:eastAsia="Times New Roman" w:hAnsi="Arial Narrow"/>
          <w:sz w:val="24"/>
          <w:szCs w:val="24"/>
          <w:lang w:eastAsia="es-CO"/>
        </w:rPr>
        <w:t>”</w:t>
      </w:r>
      <w:r>
        <w:rPr>
          <w:rFonts w:ascii="Arial Narrow" w:eastAsia="Times New Roman" w:hAnsi="Arial Narrow"/>
          <w:sz w:val="24"/>
          <w:szCs w:val="24"/>
          <w:lang w:eastAsia="es-CO"/>
        </w:rPr>
        <w:t>, en el artículo 6, señala los deberes del Estado entre los cuales se encuentran en el literal c) A</w:t>
      </w:r>
      <w:r>
        <w:rPr>
          <w:rFonts w:ascii="Arial" w:hAnsi="Arial" w:cs="Arial"/>
          <w:color w:val="000000"/>
          <w:sz w:val="21"/>
          <w:szCs w:val="21"/>
        </w:rPr>
        <w:t xml:space="preserve">segurar la adopción de planes, políticas y proyectos para el adulto mayor; en el literal f) dispone además que debe elaborar políticas, planes, proyectos y programas para el adulto mayor, teniendo en cuenta las necesidades básicas insatisfechas de los más vulnerable; h) Establecer acciones, programas y proyectos que den un trato especial y preferencial al adulto mayor; m) Los Gobiernos Nacional, Departamental, Distrital y Municipal, adelantarán programas de promoción y defensa de los derechos de los adultos mayores conforme a las necesidades de atención que presente esta población; n) </w:t>
      </w:r>
      <w:r w:rsidRPr="002A5BA0">
        <w:rPr>
          <w:rFonts w:ascii="Arial" w:hAnsi="Arial" w:cs="Arial"/>
          <w:color w:val="000000"/>
          <w:sz w:val="21"/>
          <w:szCs w:val="21"/>
          <w:u w:val="single"/>
        </w:rPr>
        <w:t xml:space="preserve">En el otorgamiento de subsidios por parte de la Nación y sus entidades territoriales, se dará prioridad a los adultos mayores </w:t>
      </w:r>
      <w:r>
        <w:rPr>
          <w:rFonts w:ascii="Arial" w:hAnsi="Arial" w:cs="Arial"/>
          <w:color w:val="000000"/>
          <w:sz w:val="21"/>
          <w:szCs w:val="21"/>
        </w:rPr>
        <w:t>a fin de que accedan a los programas sociales de salud, vivienda, alimentación, recreación, deporte, agua potable y saneamiento básico;</w:t>
      </w:r>
      <w:r w:rsidR="00E30F4E">
        <w:rPr>
          <w:rFonts w:ascii="Arial" w:hAnsi="Arial" w:cs="Arial"/>
          <w:color w:val="000000"/>
          <w:sz w:val="21"/>
          <w:szCs w:val="21"/>
        </w:rPr>
        <w:t xml:space="preserve"> </w:t>
      </w:r>
      <w:r w:rsidR="00E30F4E" w:rsidRPr="00E30F4E">
        <w:rPr>
          <w:rFonts w:ascii="Arial" w:eastAsiaTheme="minorHAnsi" w:hAnsi="Arial" w:cs="Arial"/>
          <w:color w:val="000000"/>
          <w:sz w:val="21"/>
          <w:szCs w:val="21"/>
          <w:lang w:val="es-ES"/>
        </w:rPr>
        <w:t>q) Elaborar políticas y proyectos específicos orientados al empoderamiento del adulto mayor para la toma de decisiones relacionadas con su calidad de vida y su participación activa dentro del entorno económico y social donde vive</w:t>
      </w:r>
      <w:r w:rsidR="00E30F4E">
        <w:rPr>
          <w:rFonts w:ascii="Arial" w:eastAsiaTheme="minorHAnsi" w:hAnsi="Arial" w:cs="Arial"/>
          <w:color w:val="000000"/>
          <w:sz w:val="21"/>
          <w:szCs w:val="21"/>
          <w:lang w:val="es-ES"/>
        </w:rPr>
        <w:t>.</w:t>
      </w:r>
    </w:p>
    <w:p w:rsidR="00601440" w:rsidRDefault="00601440" w:rsidP="008C64B0">
      <w:pPr>
        <w:pStyle w:val="Prrafodelista"/>
        <w:spacing w:before="28" w:after="28" w:line="240" w:lineRule="auto"/>
        <w:ind w:left="0"/>
        <w:jc w:val="both"/>
        <w:textAlignment w:val="center"/>
        <w:rPr>
          <w:rFonts w:ascii="Arial" w:eastAsiaTheme="minorHAnsi" w:hAnsi="Arial" w:cs="Arial"/>
          <w:color w:val="000000"/>
          <w:sz w:val="21"/>
          <w:szCs w:val="21"/>
          <w:lang w:val="es-ES"/>
        </w:rPr>
      </w:pPr>
    </w:p>
    <w:p w:rsidR="00601440" w:rsidRPr="005759E5" w:rsidRDefault="00601440" w:rsidP="00E10006">
      <w:pPr>
        <w:pStyle w:val="Prrafodelista"/>
        <w:spacing w:before="28" w:after="28" w:line="240" w:lineRule="auto"/>
        <w:ind w:left="0" w:firstLine="360"/>
        <w:jc w:val="both"/>
        <w:textAlignment w:val="center"/>
        <w:rPr>
          <w:rFonts w:ascii="Arial Narrow" w:eastAsia="Times New Roman" w:hAnsi="Arial Narrow"/>
          <w:sz w:val="24"/>
          <w:szCs w:val="24"/>
          <w:lang w:eastAsia="es-CO"/>
        </w:rPr>
      </w:pPr>
      <w:r>
        <w:rPr>
          <w:rFonts w:ascii="Arial" w:eastAsiaTheme="minorHAnsi" w:hAnsi="Arial" w:cs="Arial"/>
          <w:color w:val="000000"/>
          <w:sz w:val="21"/>
          <w:szCs w:val="21"/>
          <w:lang w:val="es-ES"/>
        </w:rPr>
        <w:t xml:space="preserve">La ley 1251 de 2008, </w:t>
      </w:r>
      <w:r w:rsidR="002C7C21">
        <w:rPr>
          <w:rFonts w:ascii="Arial" w:eastAsiaTheme="minorHAnsi" w:hAnsi="Arial" w:cs="Arial"/>
          <w:color w:val="000000"/>
          <w:sz w:val="21"/>
          <w:szCs w:val="21"/>
          <w:lang w:val="es-ES"/>
        </w:rPr>
        <w:t xml:space="preserve">en el artículo 6, </w:t>
      </w:r>
      <w:r>
        <w:rPr>
          <w:rFonts w:ascii="Arial" w:eastAsiaTheme="minorHAnsi" w:hAnsi="Arial" w:cs="Arial"/>
          <w:color w:val="000000"/>
          <w:sz w:val="21"/>
          <w:szCs w:val="21"/>
          <w:lang w:val="es-ES"/>
        </w:rPr>
        <w:t xml:space="preserve">establece </w:t>
      </w:r>
      <w:r w:rsidR="002C7C21">
        <w:rPr>
          <w:rFonts w:ascii="Arial" w:eastAsiaTheme="minorHAnsi" w:hAnsi="Arial" w:cs="Arial"/>
          <w:color w:val="000000"/>
          <w:sz w:val="21"/>
          <w:szCs w:val="21"/>
          <w:lang w:val="es-ES"/>
        </w:rPr>
        <w:t xml:space="preserve">entre los </w:t>
      </w:r>
      <w:r>
        <w:rPr>
          <w:rFonts w:ascii="Arial" w:eastAsiaTheme="minorHAnsi" w:hAnsi="Arial" w:cs="Arial"/>
          <w:color w:val="000000"/>
          <w:sz w:val="21"/>
          <w:szCs w:val="21"/>
          <w:lang w:val="es-ES"/>
        </w:rPr>
        <w:t xml:space="preserve"> deberes del Estado</w:t>
      </w:r>
      <w:r w:rsidR="002C7C21">
        <w:rPr>
          <w:rFonts w:ascii="Arial" w:eastAsiaTheme="minorHAnsi" w:hAnsi="Arial" w:cs="Arial"/>
          <w:color w:val="000000"/>
          <w:sz w:val="21"/>
          <w:szCs w:val="21"/>
          <w:lang w:val="es-ES"/>
        </w:rPr>
        <w:t xml:space="preserve">: </w:t>
      </w:r>
      <w:r w:rsidR="002C7C21">
        <w:rPr>
          <w:rFonts w:ascii="Arial" w:hAnsi="Arial" w:cs="Arial"/>
          <w:color w:val="000000"/>
          <w:sz w:val="21"/>
          <w:szCs w:val="21"/>
        </w:rPr>
        <w:t xml:space="preserve">b) Proteger y restablecer los derechos de los adultos mayores cuando estos han sido vulnerados o menguados, c) Asegurar la adopción de planes, políticas y proyectos para el adulto mayor, f) Elaborar políticas, planes, proyectos y programas para el adulto mayor, teniendo en cuenta las necesidades básicas insatisfechas de los más vulnerables, </w:t>
      </w:r>
      <w:r w:rsidR="004A1CB5">
        <w:rPr>
          <w:rFonts w:ascii="Arial" w:hAnsi="Arial" w:cs="Arial"/>
          <w:color w:val="000000"/>
          <w:sz w:val="21"/>
          <w:szCs w:val="21"/>
        </w:rPr>
        <w:t>h) Establecer acciones, programas y proyectos que den un trato especial y preferencial al adulto mayo, q) Elaborar políticas y proyectos específicos orientados al empoderamiento del adulto mayor para la toma de decisiones relacionadas con su calidad de vida y su participación activa dentro del entorno económico y social donde vive, etc.</w:t>
      </w:r>
    </w:p>
    <w:p w:rsidR="008C64B0" w:rsidRDefault="008C64B0" w:rsidP="008C64B0">
      <w:pPr>
        <w:spacing w:before="28" w:after="28" w:line="360" w:lineRule="auto"/>
        <w:jc w:val="both"/>
        <w:textAlignment w:val="center"/>
        <w:rPr>
          <w:rFonts w:ascii="Arial Narrow" w:eastAsia="Times New Roman" w:hAnsi="Arial Narrow"/>
          <w:color w:val="000000"/>
          <w:sz w:val="24"/>
          <w:szCs w:val="24"/>
          <w:lang w:eastAsia="es-CO"/>
        </w:rPr>
      </w:pPr>
    </w:p>
    <w:p w:rsidR="008C64B0" w:rsidRDefault="008C64B0" w:rsidP="00E10006">
      <w:pPr>
        <w:spacing w:before="28" w:after="28" w:line="240" w:lineRule="auto"/>
        <w:jc w:val="both"/>
        <w:textAlignment w:val="center"/>
        <w:rPr>
          <w:rFonts w:ascii="Arial Narrow" w:eastAsia="Times New Roman" w:hAnsi="Arial Narrow"/>
          <w:color w:val="000000"/>
          <w:sz w:val="24"/>
          <w:szCs w:val="24"/>
          <w:lang w:eastAsia="es-CO"/>
        </w:rPr>
      </w:pPr>
      <w:r>
        <w:rPr>
          <w:rFonts w:ascii="Arial Narrow" w:eastAsia="Times New Roman" w:hAnsi="Arial Narrow"/>
          <w:color w:val="000000"/>
          <w:sz w:val="24"/>
          <w:szCs w:val="24"/>
          <w:lang w:eastAsia="es-CO"/>
        </w:rPr>
        <w:t>Además, recientemente se expidió la ley 1850 de 2017, por medio de la cual se establecen medidas de protección al adulto mayor en Colombia.</w:t>
      </w:r>
    </w:p>
    <w:p w:rsidR="00E30F4E" w:rsidRDefault="00E30F4E" w:rsidP="00CD5925">
      <w:pPr>
        <w:spacing w:before="28" w:after="28" w:line="360" w:lineRule="auto"/>
        <w:jc w:val="both"/>
        <w:textAlignment w:val="center"/>
        <w:rPr>
          <w:rFonts w:ascii="Arial Narrow" w:eastAsia="Times New Roman" w:hAnsi="Arial Narrow" w:cs="Arial"/>
          <w:i/>
          <w:color w:val="000000"/>
          <w:sz w:val="24"/>
          <w:szCs w:val="24"/>
          <w:lang w:eastAsia="es-ES"/>
        </w:rPr>
      </w:pPr>
    </w:p>
    <w:p w:rsidR="002A5BA0" w:rsidRPr="00F212DF" w:rsidRDefault="00E30F4E" w:rsidP="00CD5925">
      <w:pPr>
        <w:spacing w:before="28" w:after="28" w:line="360" w:lineRule="auto"/>
        <w:jc w:val="both"/>
        <w:textAlignment w:val="center"/>
        <w:rPr>
          <w:rFonts w:ascii="Arial Narrow" w:eastAsia="Times New Roman" w:hAnsi="Arial Narrow" w:cs="Arial"/>
          <w:b/>
          <w:i/>
          <w:color w:val="000000"/>
          <w:sz w:val="24"/>
          <w:szCs w:val="24"/>
          <w:lang w:eastAsia="es-ES"/>
        </w:rPr>
      </w:pPr>
      <w:r w:rsidRPr="00F212DF">
        <w:rPr>
          <w:rFonts w:ascii="Arial Narrow" w:eastAsia="Times New Roman" w:hAnsi="Arial Narrow" w:cs="Arial"/>
          <w:b/>
          <w:i/>
          <w:color w:val="000000"/>
          <w:sz w:val="24"/>
          <w:szCs w:val="24"/>
          <w:lang w:eastAsia="es-ES"/>
        </w:rPr>
        <w:t xml:space="preserve">Jurisprudencia </w:t>
      </w:r>
    </w:p>
    <w:p w:rsidR="00D44DFB" w:rsidRPr="00E10006" w:rsidRDefault="00B63D06" w:rsidP="00E10006">
      <w:pPr>
        <w:spacing w:after="229" w:line="249" w:lineRule="auto"/>
        <w:ind w:right="6" w:firstLine="708"/>
        <w:jc w:val="both"/>
        <w:rPr>
          <w:rFonts w:ascii="Arial Narrow" w:eastAsia="Times New Roman" w:hAnsi="Arial Narrow" w:cs="Arial"/>
          <w:color w:val="000000"/>
          <w:sz w:val="24"/>
          <w:szCs w:val="24"/>
          <w:lang w:eastAsia="es-ES"/>
        </w:rPr>
      </w:pPr>
      <w:r w:rsidRPr="00E10006">
        <w:rPr>
          <w:rFonts w:ascii="Arial Narrow" w:eastAsia="Times New Roman" w:hAnsi="Arial Narrow" w:cs="Arial"/>
          <w:color w:val="000000"/>
          <w:sz w:val="24"/>
          <w:szCs w:val="24"/>
          <w:lang w:eastAsia="es-ES"/>
        </w:rPr>
        <w:t xml:space="preserve">La Corte Constitucional en la Sentencia T025 de 2015, </w:t>
      </w:r>
      <w:r w:rsidR="00D44DFB" w:rsidRPr="00E10006">
        <w:rPr>
          <w:rFonts w:ascii="Arial Narrow" w:eastAsia="Times New Roman" w:hAnsi="Arial Narrow" w:cs="Arial"/>
          <w:color w:val="000000"/>
          <w:sz w:val="24"/>
          <w:szCs w:val="24"/>
          <w:lang w:eastAsia="es-ES"/>
        </w:rPr>
        <w:t>consagra</w:t>
      </w:r>
      <w:r w:rsidRPr="00E10006">
        <w:rPr>
          <w:rFonts w:ascii="Arial Narrow" w:eastAsia="Times New Roman" w:hAnsi="Arial Narrow" w:cs="Arial"/>
          <w:color w:val="000000"/>
          <w:sz w:val="24"/>
          <w:szCs w:val="24"/>
          <w:lang w:eastAsia="es-ES"/>
        </w:rPr>
        <w:t xml:space="preserve"> el mínimo vital de los adultos mayores el cual se enmarca en varios derechos, de la </w:t>
      </w:r>
      <w:r w:rsidR="00D44DFB" w:rsidRPr="00E10006">
        <w:rPr>
          <w:rFonts w:ascii="Arial Narrow" w:eastAsia="Times New Roman" w:hAnsi="Arial Narrow" w:cs="Arial"/>
          <w:color w:val="000000"/>
          <w:sz w:val="24"/>
          <w:szCs w:val="24"/>
          <w:lang w:eastAsia="es-ES"/>
        </w:rPr>
        <w:t>siguiente</w:t>
      </w:r>
      <w:r w:rsidRPr="00E10006">
        <w:rPr>
          <w:rFonts w:ascii="Arial Narrow" w:eastAsia="Times New Roman" w:hAnsi="Arial Narrow" w:cs="Arial"/>
          <w:color w:val="000000"/>
          <w:sz w:val="24"/>
          <w:szCs w:val="24"/>
          <w:lang w:eastAsia="es-ES"/>
        </w:rPr>
        <w:t xml:space="preserve"> manera</w:t>
      </w:r>
      <w:r w:rsidR="00D44DFB" w:rsidRPr="00E10006">
        <w:rPr>
          <w:rFonts w:ascii="Arial Narrow" w:eastAsia="Times New Roman" w:hAnsi="Arial Narrow" w:cs="Arial"/>
          <w:color w:val="000000"/>
          <w:sz w:val="24"/>
          <w:szCs w:val="24"/>
          <w:lang w:eastAsia="es-ES"/>
        </w:rPr>
        <w:t xml:space="preserve">: </w:t>
      </w:r>
    </w:p>
    <w:p w:rsidR="00D44DFB" w:rsidRPr="003B1C53" w:rsidRDefault="00D44DFB" w:rsidP="00D44DFB">
      <w:pPr>
        <w:spacing w:after="229" w:line="249" w:lineRule="auto"/>
        <w:ind w:left="708" w:right="6"/>
        <w:jc w:val="both"/>
        <w:rPr>
          <w:rFonts w:ascii="Arial Narrow" w:eastAsia="Times New Roman" w:hAnsi="Arial Narrow" w:cs="Arial"/>
          <w:i/>
          <w:color w:val="000000"/>
          <w:sz w:val="24"/>
          <w:szCs w:val="24"/>
          <w:lang w:eastAsia="es-ES"/>
        </w:rPr>
      </w:pPr>
      <w:r w:rsidRPr="003B1C53">
        <w:rPr>
          <w:rFonts w:ascii="Arial Narrow" w:eastAsia="Times New Roman" w:hAnsi="Arial Narrow" w:cs="Arial"/>
          <w:i/>
          <w:color w:val="000000"/>
          <w:sz w:val="24"/>
          <w:szCs w:val="24"/>
          <w:lang w:eastAsia="es-ES"/>
        </w:rPr>
        <w:t>“La jurisprudencia constitucional ha sido consistente en el sentido de reconocer la existencia de un derecho fundamental constitucional al mínimo vital en cabeza de las personas de la tercera edad, derivado de múltiples mandatos constitucionales en los que se reconocen, entre otros, los derechos a la vida digna (art. 11, C.P.), a la integridad personal (art. 12, C.P.), a la seguridad social integral (art. 48, C.P.) y a la salud (art. 49, C.P.). En otras palabras, la Constitución Política contempla una serie de sujetos que necesitan de un “trato especial” por la situación de debilidad manifiesta en la que se encuentran. En particular, a este grupo pertenecen las personas de la tercera edad, quienes al final de su vida laboral tienen derecho a gozar de una vejez digna y plena (C.P. artículos 1º, 13, 46 y 48). En relación con estos sujetos, la Corte ha sentado la doctrina del derecho fundamental a la seguridad social. Así se le ha dado preciso alcance al mandato constitucional de defender, prioritariamente, el mínimo vital que sirve, necesariamente, a la promoción de la dignidad de los ancianos (C.P., artículos 1º, 13, 46 y 48)”.</w:t>
      </w:r>
    </w:p>
    <w:p w:rsidR="00D44DFB" w:rsidRPr="003B1C53" w:rsidRDefault="00D44DFB" w:rsidP="00E10006">
      <w:pPr>
        <w:spacing w:after="229" w:line="249" w:lineRule="auto"/>
        <w:ind w:right="6" w:firstLine="708"/>
        <w:jc w:val="both"/>
        <w:rPr>
          <w:rFonts w:ascii="Arial Narrow" w:eastAsia="Times New Roman" w:hAnsi="Arial Narrow" w:cs="Arial"/>
          <w:color w:val="000000"/>
          <w:sz w:val="24"/>
          <w:szCs w:val="24"/>
          <w:lang w:eastAsia="es-ES"/>
        </w:rPr>
      </w:pPr>
      <w:r w:rsidRPr="003B1C53">
        <w:rPr>
          <w:rFonts w:ascii="Arial Narrow" w:eastAsia="Times New Roman" w:hAnsi="Arial Narrow" w:cs="Arial"/>
          <w:color w:val="000000"/>
          <w:sz w:val="24"/>
          <w:szCs w:val="24"/>
          <w:lang w:eastAsia="es-ES"/>
        </w:rPr>
        <w:t xml:space="preserve">Del mismo modo, </w:t>
      </w:r>
      <w:r w:rsidR="00B63D06" w:rsidRPr="003B1C53">
        <w:rPr>
          <w:rFonts w:ascii="Arial Narrow" w:eastAsia="Times New Roman" w:hAnsi="Arial Narrow" w:cs="Arial"/>
          <w:color w:val="000000"/>
          <w:sz w:val="24"/>
          <w:szCs w:val="24"/>
          <w:lang w:eastAsia="es-ES"/>
        </w:rPr>
        <w:t>la Corte Constitucional en la misma Sentencia</w:t>
      </w:r>
      <w:r w:rsidRPr="003B1C53">
        <w:rPr>
          <w:rFonts w:ascii="Arial Narrow" w:eastAsia="Times New Roman" w:hAnsi="Arial Narrow" w:cs="Arial"/>
          <w:color w:val="000000"/>
          <w:sz w:val="24"/>
          <w:szCs w:val="24"/>
          <w:lang w:eastAsia="es-ES"/>
        </w:rPr>
        <w:t xml:space="preserve"> estableció el principio de solidaridad como elemento esencial del Estado</w:t>
      </w:r>
      <w:r w:rsidR="00B63D06">
        <w:rPr>
          <w:rFonts w:ascii="Arial Narrow" w:eastAsia="Times New Roman" w:hAnsi="Arial Narrow" w:cs="Arial"/>
          <w:color w:val="000000"/>
          <w:sz w:val="24"/>
          <w:szCs w:val="24"/>
          <w:lang w:eastAsia="es-ES"/>
        </w:rPr>
        <w:t xml:space="preserve"> en el momento de relevar las familias cuando no tienen los recursos para brindar el bienestar requeridos a los adultos mayores: </w:t>
      </w:r>
      <w:r w:rsidRPr="003B1C53">
        <w:rPr>
          <w:rFonts w:ascii="Arial Narrow" w:eastAsia="Times New Roman" w:hAnsi="Arial Narrow" w:cs="Arial"/>
          <w:color w:val="000000"/>
          <w:sz w:val="24"/>
          <w:szCs w:val="24"/>
          <w:lang w:eastAsia="es-ES"/>
        </w:rPr>
        <w:t xml:space="preserve"> </w:t>
      </w:r>
    </w:p>
    <w:p w:rsidR="00B63D06" w:rsidRPr="00970FFB" w:rsidRDefault="00970FFB" w:rsidP="00970FFB">
      <w:pPr>
        <w:ind w:left="709" w:right="50"/>
        <w:jc w:val="both"/>
        <w:rPr>
          <w:rFonts w:ascii="Arial Narrow" w:hAnsi="Arial Narrow"/>
          <w:i/>
        </w:rPr>
      </w:pPr>
      <w:r>
        <w:rPr>
          <w:rFonts w:ascii="Arial Narrow" w:hAnsi="Arial Narrow"/>
          <w:i/>
          <w:color w:val="000000"/>
        </w:rPr>
        <w:t>“</w:t>
      </w:r>
      <w:r w:rsidR="00B63D06" w:rsidRPr="00970FFB">
        <w:rPr>
          <w:rFonts w:ascii="Arial Narrow" w:hAnsi="Arial Narrow"/>
          <w:i/>
          <w:color w:val="000000"/>
        </w:rPr>
        <w:t>No obstante, el deber de solidaridad de la familia no es absoluto debido a que en algunas circunstancias, ésta no se encuentra en capacidad de proporcionar la atención y cuidado requerido, por factores de orden económico, emocional, físico o sociológico. En estas circunstancias, el núcleo familiar es relevado por el Estado en el deber de velar por el bienestar de la persona adulta mayor, por tanto será la autoridad pública la encargada de hallar una alternativa jurídica que garantice la efectividad de sus derechos y el cumplimiento del deber de solidaridad en cabeza de los particulares, en desarrollo de las cláusulas y principios del Estado social de derech</w:t>
      </w:r>
      <w:r>
        <w:rPr>
          <w:rFonts w:ascii="Arial Narrow" w:hAnsi="Arial Narrow"/>
          <w:i/>
          <w:color w:val="000000"/>
        </w:rPr>
        <w:t>o</w:t>
      </w:r>
      <w:r w:rsidR="00B63D06" w:rsidRPr="00970FFB">
        <w:rPr>
          <w:rFonts w:ascii="Arial Narrow" w:hAnsi="Arial Narrow"/>
          <w:i/>
          <w:color w:val="000000"/>
        </w:rPr>
        <w:t>.</w:t>
      </w:r>
    </w:p>
    <w:p w:rsidR="00B63D06" w:rsidRPr="00970FFB" w:rsidRDefault="00B63D06" w:rsidP="00970FFB">
      <w:pPr>
        <w:ind w:left="709" w:right="50"/>
        <w:jc w:val="both"/>
        <w:rPr>
          <w:rFonts w:ascii="Arial Narrow" w:hAnsi="Arial Narrow"/>
          <w:i/>
        </w:rPr>
      </w:pPr>
      <w:r w:rsidRPr="00970FFB">
        <w:rPr>
          <w:rFonts w:ascii="Arial Narrow" w:hAnsi="Arial Narrow"/>
          <w:i/>
          <w:color w:val="000000"/>
        </w:rPr>
        <w:t> </w:t>
      </w:r>
      <w:r w:rsidRPr="00970FFB">
        <w:rPr>
          <w:rFonts w:ascii="Arial Narrow" w:hAnsi="Arial Narrow"/>
          <w:i/>
        </w:rPr>
        <w:t>Conforme a estos asertos, la Corte, en sentencia C-1036 de 2003, reiteró la protección que debe prodigar el Estado a los adultos mayores que por su condición de pobreza extrema se encuentren en situación de debilidad manifiesta. Al respecto, señaló: “Entre quienes se encuentran en situación de extrema pobreza, merecen especial atención los ancianos indigentes, adultos mayores que se encuentran en estas circunstancias: i) no tienen ingresos o que los perciben en cuantía inferior al salario mínimo mensual; ii) su cobertura de seguridad social es limitada o inequitativa o no la tienen; y iii) debido a sus altos índices de desnutrición sus condiciones de vida se ven agudizadas, siendo muy vulnerables pues sus capacidades están disminuidas y no tienen muchas oportunidades de mejorar su condición”.</w:t>
      </w:r>
    </w:p>
    <w:p w:rsidR="00D44DFB" w:rsidRPr="003B1C53" w:rsidRDefault="00D44DFB" w:rsidP="00D44DFB">
      <w:pPr>
        <w:spacing w:after="0"/>
        <w:rPr>
          <w:rFonts w:ascii="Arial Narrow" w:eastAsia="Times New Roman" w:hAnsi="Arial Narrow" w:cs="Arial"/>
          <w:color w:val="000000"/>
          <w:sz w:val="24"/>
          <w:szCs w:val="24"/>
          <w:lang w:eastAsia="es-ES"/>
        </w:rPr>
      </w:pPr>
    </w:p>
    <w:p w:rsidR="00D44DFB" w:rsidRDefault="00D44DFB" w:rsidP="00D44DFB">
      <w:pPr>
        <w:keepNext/>
        <w:keepLines/>
        <w:spacing w:after="218" w:line="257" w:lineRule="auto"/>
        <w:ind w:left="-5"/>
        <w:outlineLvl w:val="0"/>
        <w:rPr>
          <w:rFonts w:ascii="Arial Narrow" w:eastAsia="Times New Roman" w:hAnsi="Arial Narrow" w:cs="Arial"/>
          <w:b/>
          <w:color w:val="000000"/>
          <w:sz w:val="24"/>
          <w:szCs w:val="24"/>
          <w:lang w:eastAsia="es-ES"/>
        </w:rPr>
      </w:pPr>
      <w:r w:rsidRPr="003B1C53">
        <w:rPr>
          <w:rFonts w:ascii="Arial Narrow" w:eastAsia="Times New Roman" w:hAnsi="Arial Narrow" w:cs="Arial"/>
          <w:b/>
          <w:color w:val="000000"/>
          <w:sz w:val="24"/>
          <w:szCs w:val="24"/>
          <w:lang w:eastAsia="es-ES"/>
        </w:rPr>
        <w:t xml:space="preserve">IV. JUSTIFICACIÓN DEL PROYECTO </w:t>
      </w:r>
    </w:p>
    <w:p w:rsidR="00254526" w:rsidRPr="002B093A" w:rsidRDefault="00CB04BF" w:rsidP="00B2553D">
      <w:pPr>
        <w:pStyle w:val="NormalWeb"/>
        <w:shd w:val="clear" w:color="auto" w:fill="FFFFFF"/>
        <w:spacing w:after="225" w:afterAutospacing="0"/>
        <w:ind w:firstLine="708"/>
        <w:jc w:val="both"/>
        <w:rPr>
          <w:rFonts w:ascii="Arial" w:hAnsi="Arial" w:cs="Arial"/>
          <w:color w:val="646464"/>
        </w:rPr>
      </w:pPr>
      <w:r>
        <w:rPr>
          <w:rFonts w:ascii="Arial Narrow" w:hAnsi="Arial Narrow" w:cs="Arial"/>
          <w:color w:val="000000"/>
          <w:lang w:eastAsia="es-ES"/>
        </w:rPr>
        <w:t>P</w:t>
      </w:r>
      <w:r w:rsidR="00B709B0">
        <w:rPr>
          <w:rFonts w:ascii="Arial Narrow" w:hAnsi="Arial Narrow" w:cs="Arial"/>
          <w:color w:val="000000"/>
          <w:lang w:eastAsia="es-ES"/>
        </w:rPr>
        <w:t xml:space="preserve">ara nadie </w:t>
      </w:r>
      <w:r>
        <w:rPr>
          <w:rFonts w:ascii="Arial Narrow" w:hAnsi="Arial Narrow" w:cs="Arial"/>
          <w:color w:val="000000"/>
          <w:lang w:eastAsia="es-ES"/>
        </w:rPr>
        <w:t xml:space="preserve">es </w:t>
      </w:r>
      <w:r w:rsidR="00B709B0">
        <w:rPr>
          <w:rFonts w:ascii="Arial Narrow" w:hAnsi="Arial Narrow" w:cs="Arial"/>
          <w:color w:val="000000"/>
          <w:lang w:eastAsia="es-ES"/>
        </w:rPr>
        <w:t xml:space="preserve">desconocido que </w:t>
      </w:r>
      <w:r w:rsidR="00E84791">
        <w:rPr>
          <w:rFonts w:ascii="Arial Narrow" w:hAnsi="Arial Narrow" w:cs="Arial"/>
          <w:color w:val="000000"/>
          <w:lang w:eastAsia="es-ES"/>
        </w:rPr>
        <w:t xml:space="preserve">en </w:t>
      </w:r>
      <w:r w:rsidR="00B709B0">
        <w:rPr>
          <w:rFonts w:ascii="Arial Narrow" w:hAnsi="Arial Narrow" w:cs="Arial"/>
          <w:color w:val="000000"/>
          <w:lang w:eastAsia="es-ES"/>
        </w:rPr>
        <w:t>l</w:t>
      </w:r>
      <w:r w:rsidR="00DB02D1">
        <w:rPr>
          <w:rFonts w:ascii="Arial Narrow" w:hAnsi="Arial Narrow" w:cs="Arial"/>
          <w:color w:val="000000"/>
          <w:lang w:eastAsia="es-ES"/>
        </w:rPr>
        <w:t>os adultos mayores</w:t>
      </w:r>
      <w:r w:rsidR="00E84791">
        <w:rPr>
          <w:rFonts w:ascii="Arial Narrow" w:hAnsi="Arial Narrow" w:cs="Arial"/>
          <w:color w:val="000000"/>
          <w:lang w:eastAsia="es-ES"/>
        </w:rPr>
        <w:t xml:space="preserve"> </w:t>
      </w:r>
      <w:r w:rsidR="006F1C93" w:rsidRPr="00140B4C">
        <w:rPr>
          <w:rFonts w:ascii="Arial Narrow" w:hAnsi="Arial Narrow"/>
        </w:rPr>
        <w:t xml:space="preserve">subyacen condiciones </w:t>
      </w:r>
      <w:r w:rsidR="00DE4DC2" w:rsidRPr="00140B4C">
        <w:rPr>
          <w:rFonts w:ascii="Arial Narrow" w:hAnsi="Arial Narrow"/>
        </w:rPr>
        <w:t>que</w:t>
      </w:r>
      <w:r w:rsidRPr="00CB04BF">
        <w:rPr>
          <w:rFonts w:ascii="Arial Narrow" w:hAnsi="Arial Narrow"/>
        </w:rPr>
        <w:t xml:space="preserve"> </w:t>
      </w:r>
      <w:r>
        <w:rPr>
          <w:rFonts w:ascii="Arial Narrow" w:hAnsi="Arial Narrow"/>
        </w:rPr>
        <w:t xml:space="preserve">hacen </w:t>
      </w:r>
      <w:r w:rsidRPr="00140B4C">
        <w:rPr>
          <w:rFonts w:ascii="Arial Narrow" w:hAnsi="Arial Narrow"/>
        </w:rPr>
        <w:t>que el contorno sea un núcleo de riesgos potenciales en especial para aquellos que se encuentren en condiciones de pobreza</w:t>
      </w:r>
      <w:r>
        <w:rPr>
          <w:rFonts w:ascii="Arial Narrow" w:hAnsi="Arial Narrow"/>
        </w:rPr>
        <w:t xml:space="preserve"> y no tienen modo </w:t>
      </w:r>
      <w:r w:rsidR="00047958">
        <w:rPr>
          <w:rFonts w:ascii="Arial Narrow" w:hAnsi="Arial Narrow"/>
        </w:rPr>
        <w:t>de generar sus propios ingresos</w:t>
      </w:r>
      <w:r w:rsidR="00B56BB3">
        <w:rPr>
          <w:rFonts w:ascii="Arial Narrow" w:hAnsi="Arial Narrow"/>
        </w:rPr>
        <w:t xml:space="preserve">, actualmente </w:t>
      </w:r>
      <w:r w:rsidR="00B56BB3" w:rsidRPr="00B56BB3">
        <w:rPr>
          <w:rFonts w:ascii="Arial Narrow" w:hAnsi="Arial Narrow"/>
        </w:rPr>
        <w:t>de</w:t>
      </w:r>
      <w:r w:rsidR="00B56BB3" w:rsidRPr="00B56BB3">
        <w:rPr>
          <w:rFonts w:ascii="Arial Narrow" w:hAnsi="Arial Narrow"/>
          <w:color w:val="000000"/>
          <w:shd w:val="clear" w:color="auto" w:fill="FFFFFF"/>
        </w:rPr>
        <w:t xml:space="preserve"> 5 millones de adultos mayores en el país, cerca 2 millones y medio están por debajo de la línea de pobreza</w:t>
      </w:r>
      <w:r w:rsidR="00B56BB3">
        <w:rPr>
          <w:rStyle w:val="Refdenotaalpie"/>
          <w:rFonts w:ascii="Arial Narrow" w:hAnsi="Arial Narrow"/>
          <w:color w:val="000000"/>
          <w:shd w:val="clear" w:color="auto" w:fill="FFFFFF"/>
        </w:rPr>
        <w:footnoteReference w:id="3"/>
      </w:r>
      <w:r w:rsidR="00047958">
        <w:rPr>
          <w:rFonts w:ascii="Arial Narrow" w:hAnsi="Arial Narrow"/>
        </w:rPr>
        <w:t xml:space="preserve">, viéndose obligados </w:t>
      </w:r>
      <w:r w:rsidR="008378A7">
        <w:rPr>
          <w:rFonts w:ascii="Arial Narrow" w:hAnsi="Arial Narrow"/>
        </w:rPr>
        <w:t>a padecer un karma diario</w:t>
      </w:r>
      <w:r w:rsidR="002B093A">
        <w:rPr>
          <w:rFonts w:ascii="Arial Narrow" w:hAnsi="Arial Narrow"/>
        </w:rPr>
        <w:t xml:space="preserve">, agravado por el abandono al que son sometidos, pues las estadísticas señalan que </w:t>
      </w:r>
      <w:r w:rsidR="002B093A" w:rsidRPr="002B093A">
        <w:rPr>
          <w:rFonts w:ascii="Arial Narrow" w:hAnsi="Arial Narrow" w:cs="Arial"/>
          <w:bCs/>
        </w:rPr>
        <w:t xml:space="preserve">unos 995.000 adultos mayores que residen en Bogotá </w:t>
      </w:r>
      <w:r w:rsidR="00B2553D">
        <w:rPr>
          <w:rFonts w:ascii="Arial Narrow" w:hAnsi="Arial Narrow" w:cs="Arial"/>
          <w:bCs/>
        </w:rPr>
        <w:t>cerca de 400 son abandonado</w:t>
      </w:r>
      <w:r w:rsidR="002B093A" w:rsidRPr="002B093A">
        <w:rPr>
          <w:rFonts w:ascii="Arial Narrow" w:hAnsi="Arial Narrow" w:cs="Arial"/>
          <w:bCs/>
        </w:rPr>
        <w:t>s</w:t>
      </w:r>
      <w:r w:rsidR="00B2553D">
        <w:rPr>
          <w:rStyle w:val="Refdenotaalpie"/>
          <w:rFonts w:ascii="Arial Narrow" w:hAnsi="Arial Narrow" w:cs="Arial"/>
          <w:bCs/>
        </w:rPr>
        <w:footnoteReference w:id="4"/>
      </w:r>
      <w:r w:rsidR="00B2553D">
        <w:rPr>
          <w:rFonts w:ascii="Arial Narrow" w:hAnsi="Arial Narrow"/>
        </w:rPr>
        <w:t>; otro</w:t>
      </w:r>
      <w:r w:rsidR="008378A7">
        <w:rPr>
          <w:rFonts w:ascii="Arial Narrow" w:hAnsi="Arial Narrow"/>
        </w:rPr>
        <w:t xml:space="preserve"> de los puntos álgidos y de gran </w:t>
      </w:r>
      <w:r w:rsidR="00A06153">
        <w:rPr>
          <w:rFonts w:ascii="Arial Narrow" w:hAnsi="Arial Narrow"/>
        </w:rPr>
        <w:t xml:space="preserve">preocupación en este momento se encamina en </w:t>
      </w:r>
      <w:r w:rsidR="006F1C93" w:rsidRPr="00140B4C">
        <w:rPr>
          <w:rFonts w:ascii="Arial Narrow" w:hAnsi="Arial Narrow"/>
        </w:rPr>
        <w:t xml:space="preserve">estudios </w:t>
      </w:r>
      <w:r w:rsidR="00A06153">
        <w:rPr>
          <w:rFonts w:ascii="Arial Narrow" w:hAnsi="Arial Narrow"/>
        </w:rPr>
        <w:t xml:space="preserve">que </w:t>
      </w:r>
      <w:r w:rsidR="006F1C93" w:rsidRPr="00140B4C">
        <w:rPr>
          <w:rFonts w:ascii="Arial Narrow" w:hAnsi="Arial Narrow"/>
        </w:rPr>
        <w:t xml:space="preserve">arrojan que </w:t>
      </w:r>
      <w:r w:rsidR="00254526" w:rsidRPr="00140B4C">
        <w:rPr>
          <w:rStyle w:val="Textoennegrita"/>
          <w:rFonts w:ascii="Arial Narrow" w:hAnsi="Arial Narrow" w:cs="Arial"/>
          <w:b w:val="0"/>
          <w:color w:val="222222"/>
          <w:lang w:val="en"/>
        </w:rPr>
        <w:t xml:space="preserve">el 90% de la población colombiana tiene acceso y cobertura al sistema de </w:t>
      </w:r>
      <w:hyperlink r:id="rId8" w:tgtFrame="_blank" w:history="1">
        <w:r w:rsidR="00254526" w:rsidRPr="00140B4C">
          <w:rPr>
            <w:rStyle w:val="Hipervnculo"/>
            <w:rFonts w:ascii="Arial Narrow" w:hAnsi="Arial Narrow" w:cs="Arial"/>
            <w:bCs/>
            <w:color w:val="auto"/>
            <w:lang w:val="en"/>
          </w:rPr>
          <w:t>salud</w:t>
        </w:r>
      </w:hyperlink>
      <w:r w:rsidR="00254526" w:rsidRPr="00140B4C">
        <w:rPr>
          <w:rStyle w:val="Textoennegrita"/>
          <w:rFonts w:ascii="Arial Narrow" w:hAnsi="Arial Narrow" w:cs="Arial"/>
          <w:b w:val="0"/>
          <w:color w:val="222222"/>
          <w:lang w:val="en"/>
        </w:rPr>
        <w:t xml:space="preserve">, </w:t>
      </w:r>
      <w:r w:rsidR="006F1C93" w:rsidRPr="00140B4C">
        <w:rPr>
          <w:rStyle w:val="Textoennegrita"/>
          <w:rFonts w:ascii="Arial Narrow" w:hAnsi="Arial Narrow" w:cs="Arial"/>
          <w:b w:val="0"/>
          <w:color w:val="222222"/>
          <w:lang w:val="en"/>
        </w:rPr>
        <w:t xml:space="preserve">pero </w:t>
      </w:r>
      <w:r w:rsidR="00254526" w:rsidRPr="00140B4C">
        <w:rPr>
          <w:rStyle w:val="Textoennegrita"/>
          <w:rFonts w:ascii="Arial Narrow" w:hAnsi="Arial Narrow" w:cs="Arial"/>
          <w:b w:val="0"/>
          <w:color w:val="222222"/>
          <w:lang w:val="en"/>
        </w:rPr>
        <w:t xml:space="preserve">apenas el 26% de las personas mayores de 65 años en el país goza de una </w:t>
      </w:r>
      <w:r w:rsidR="006F1C93" w:rsidRPr="00140B4C">
        <w:rPr>
          <w:rStyle w:val="Textoennegrita"/>
          <w:rFonts w:ascii="Arial Narrow" w:hAnsi="Arial Narrow" w:cs="Arial"/>
          <w:b w:val="0"/>
          <w:color w:val="222222"/>
          <w:lang w:val="en"/>
        </w:rPr>
        <w:t>pensión</w:t>
      </w:r>
      <w:r w:rsidR="00B2553D">
        <w:rPr>
          <w:rStyle w:val="Textoennegrita"/>
          <w:rFonts w:ascii="Arial Narrow" w:hAnsi="Arial Narrow" w:cs="Arial"/>
          <w:color w:val="222222"/>
          <w:lang w:val="en"/>
        </w:rPr>
        <w:t xml:space="preserve">, </w:t>
      </w:r>
      <w:r w:rsidR="00B2553D" w:rsidRPr="00B2553D">
        <w:rPr>
          <w:rStyle w:val="Textoennegrita"/>
          <w:rFonts w:ascii="Arial Narrow" w:hAnsi="Arial Narrow" w:cs="Arial"/>
          <w:b w:val="0"/>
          <w:color w:val="222222"/>
          <w:lang w:val="en"/>
        </w:rPr>
        <w:t>estos factores</w:t>
      </w:r>
      <w:r w:rsidR="00B2553D">
        <w:rPr>
          <w:rStyle w:val="Textoennegrita"/>
          <w:rFonts w:ascii="Arial Narrow" w:hAnsi="Arial Narrow" w:cs="Arial"/>
          <w:b w:val="0"/>
          <w:color w:val="222222"/>
          <w:lang w:val="en"/>
        </w:rPr>
        <w:t xml:space="preserve"> </w:t>
      </w:r>
      <w:r w:rsidR="006F1C93" w:rsidRPr="00140B4C">
        <w:rPr>
          <w:rStyle w:val="Textoennegrita"/>
          <w:rFonts w:ascii="Arial Narrow" w:hAnsi="Arial Narrow" w:cs="Arial"/>
          <w:b w:val="0"/>
          <w:color w:val="222222"/>
          <w:lang w:val="en"/>
        </w:rPr>
        <w:t xml:space="preserve"> ha</w:t>
      </w:r>
      <w:r w:rsidR="00B2553D">
        <w:rPr>
          <w:rStyle w:val="Textoennegrita"/>
          <w:rFonts w:ascii="Arial Narrow" w:hAnsi="Arial Narrow" w:cs="Arial"/>
          <w:b w:val="0"/>
          <w:color w:val="222222"/>
          <w:lang w:val="en"/>
        </w:rPr>
        <w:t>n</w:t>
      </w:r>
      <w:r w:rsidR="006F1C93" w:rsidRPr="00140B4C">
        <w:rPr>
          <w:rStyle w:val="Textoennegrita"/>
          <w:rFonts w:ascii="Arial Narrow" w:hAnsi="Arial Narrow" w:cs="Arial"/>
          <w:b w:val="0"/>
          <w:color w:val="222222"/>
          <w:lang w:val="en"/>
        </w:rPr>
        <w:t xml:space="preserve"> generado que el</w:t>
      </w:r>
      <w:r w:rsidR="006F1C93" w:rsidRPr="00140B4C">
        <w:rPr>
          <w:rStyle w:val="Textoennegrita"/>
          <w:rFonts w:ascii="Arial Narrow" w:hAnsi="Arial Narrow" w:cs="Arial"/>
          <w:color w:val="222222"/>
          <w:lang w:val="en"/>
        </w:rPr>
        <w:t xml:space="preserve"> </w:t>
      </w:r>
      <w:r w:rsidR="006F1C93" w:rsidRPr="00140B4C">
        <w:rPr>
          <w:rFonts w:ascii="Arial Narrow" w:hAnsi="Arial Narrow" w:cs="Arial"/>
          <w:color w:val="222222"/>
          <w:lang w:val="en"/>
        </w:rPr>
        <w:t>40% de los adultos mayores sufra de depresión</w:t>
      </w:r>
      <w:r w:rsidR="006F1C93" w:rsidRPr="00140B4C">
        <w:rPr>
          <w:rStyle w:val="Refdenotaalpie"/>
          <w:rFonts w:ascii="Arial Narrow" w:hAnsi="Arial Narrow" w:cs="Arial"/>
          <w:color w:val="222222"/>
          <w:lang w:val="en"/>
        </w:rPr>
        <w:footnoteReference w:id="5"/>
      </w:r>
      <w:r w:rsidR="006F1C93" w:rsidRPr="00140B4C">
        <w:rPr>
          <w:rFonts w:ascii="Arial Narrow" w:hAnsi="Arial Narrow" w:cs="Arial"/>
          <w:color w:val="222222"/>
          <w:lang w:val="en"/>
        </w:rPr>
        <w:t xml:space="preserve">, producida </w:t>
      </w:r>
      <w:r w:rsidR="00B2553D">
        <w:rPr>
          <w:rFonts w:ascii="Arial Narrow" w:hAnsi="Arial Narrow" w:cs="Arial"/>
          <w:color w:val="222222"/>
          <w:lang w:val="en"/>
        </w:rPr>
        <w:t xml:space="preserve">además </w:t>
      </w:r>
      <w:r w:rsidR="006F1C93" w:rsidRPr="00140B4C">
        <w:rPr>
          <w:rFonts w:ascii="Arial Narrow" w:hAnsi="Arial Narrow" w:cs="Arial"/>
          <w:color w:val="222222"/>
          <w:lang w:val="en"/>
        </w:rPr>
        <w:t>por</w:t>
      </w:r>
      <w:r w:rsidR="00140B4C">
        <w:rPr>
          <w:rFonts w:ascii="Arial Narrow" w:hAnsi="Arial Narrow" w:cs="Arial"/>
          <w:color w:val="222222"/>
          <w:lang w:val="en"/>
        </w:rPr>
        <w:t xml:space="preserve"> sentirse inútiles o </w:t>
      </w:r>
      <w:r w:rsidR="00B2553D">
        <w:rPr>
          <w:rFonts w:ascii="Arial Narrow" w:hAnsi="Arial Narrow" w:cs="Arial"/>
          <w:color w:val="222222"/>
          <w:lang w:val="en"/>
        </w:rPr>
        <w:t>verse sometidos a violencia o</w:t>
      </w:r>
      <w:r w:rsidR="006F1C93" w:rsidRPr="00140B4C">
        <w:rPr>
          <w:rFonts w:ascii="Arial Narrow" w:hAnsi="Arial Narrow" w:cs="Arial"/>
          <w:color w:val="222222"/>
          <w:lang w:val="en"/>
        </w:rPr>
        <w:t xml:space="preserve"> abusos del contorno familiar, ante la inhabilidad de tomar sus propias decisiones </w:t>
      </w:r>
      <w:r w:rsidR="00140B4C">
        <w:rPr>
          <w:rFonts w:ascii="Arial Narrow" w:hAnsi="Arial Narrow" w:cs="Arial"/>
          <w:color w:val="222222"/>
          <w:lang w:val="en"/>
        </w:rPr>
        <w:t>de manera autónoma.</w:t>
      </w:r>
    </w:p>
    <w:p w:rsidR="00D44DFB" w:rsidRPr="00166704" w:rsidRDefault="00140B4C" w:rsidP="00E10006">
      <w:pPr>
        <w:shd w:val="clear" w:color="auto" w:fill="FFFFFF"/>
        <w:spacing w:before="100" w:beforeAutospacing="1" w:after="100" w:afterAutospacing="1" w:line="240" w:lineRule="auto"/>
        <w:ind w:firstLine="708"/>
        <w:jc w:val="both"/>
        <w:rPr>
          <w:rFonts w:ascii="Arial Narrow" w:hAnsi="Arial Narrow" w:cs="Arial"/>
          <w:sz w:val="24"/>
          <w:szCs w:val="24"/>
          <w:lang w:val="es-CO"/>
        </w:rPr>
      </w:pPr>
      <w:r>
        <w:rPr>
          <w:rFonts w:ascii="Arial Narrow" w:hAnsi="Arial Narrow" w:cs="Arial"/>
          <w:sz w:val="24"/>
          <w:szCs w:val="24"/>
          <w:lang w:val="es-CO"/>
        </w:rPr>
        <w:t>De esta forma, c</w:t>
      </w:r>
      <w:r w:rsidR="00166704" w:rsidRPr="00166704">
        <w:rPr>
          <w:rFonts w:ascii="Arial Narrow" w:hAnsi="Arial Narrow" w:cs="Arial"/>
          <w:sz w:val="24"/>
          <w:szCs w:val="24"/>
          <w:lang w:val="es-CO"/>
        </w:rPr>
        <w:t>on este proyecto no se está implementando una necesidad de crear nuevo gasto para la nación pues como se ha detallado ya existe el programa, el cual c</w:t>
      </w:r>
      <w:r w:rsidR="00D44DFB" w:rsidRPr="00166704">
        <w:rPr>
          <w:rFonts w:ascii="Arial Narrow" w:hAnsi="Arial Narrow" w:cs="Arial"/>
          <w:sz w:val="24"/>
          <w:szCs w:val="24"/>
          <w:lang w:val="es-CO"/>
        </w:rPr>
        <w:t xml:space="preserve">onforme a las dos modalidades de subsidios que ofrece el Programa Colombia Mayor, </w:t>
      </w:r>
      <w:r w:rsidR="00166704" w:rsidRPr="00166704">
        <w:rPr>
          <w:rFonts w:ascii="Arial Narrow" w:hAnsi="Arial Narrow" w:cs="Arial"/>
          <w:sz w:val="24"/>
          <w:szCs w:val="24"/>
          <w:lang w:val="es-CO"/>
        </w:rPr>
        <w:t>p</w:t>
      </w:r>
      <w:r w:rsidR="00166704" w:rsidRPr="00166704">
        <w:rPr>
          <w:rFonts w:ascii="Arial Narrow" w:hAnsi="Arial Narrow" w:cs="Arial"/>
          <w:color w:val="333333"/>
          <w:sz w:val="24"/>
          <w:szCs w:val="24"/>
          <w:shd w:val="clear" w:color="auto" w:fill="FFFFFF"/>
        </w:rPr>
        <w:t>ara el año 2016 se apropió recursos por valor de $1,2 billones y asignó 1.472.192 subsidios a adultos mayores</w:t>
      </w:r>
      <w:r w:rsidR="00166704" w:rsidRPr="00166704">
        <w:rPr>
          <w:rStyle w:val="Refdenotaalpie"/>
          <w:rFonts w:ascii="Arial Narrow" w:hAnsi="Arial Narrow" w:cs="Arial"/>
          <w:color w:val="333333"/>
          <w:sz w:val="24"/>
          <w:szCs w:val="24"/>
          <w:shd w:val="clear" w:color="auto" w:fill="FFFFFF"/>
        </w:rPr>
        <w:footnoteReference w:id="6"/>
      </w:r>
      <w:r w:rsidR="00166704" w:rsidRPr="00166704">
        <w:rPr>
          <w:rFonts w:ascii="Arial Narrow" w:hAnsi="Arial Narrow" w:cs="Arial"/>
          <w:sz w:val="24"/>
          <w:szCs w:val="24"/>
          <w:lang w:val="es-CO"/>
        </w:rPr>
        <w:t>.</w:t>
      </w:r>
    </w:p>
    <w:p w:rsidR="00D44DFB" w:rsidRPr="00327F9C" w:rsidRDefault="00140B4C" w:rsidP="00B2553D">
      <w:pPr>
        <w:shd w:val="clear" w:color="auto" w:fill="FFFFFF"/>
        <w:spacing w:before="100" w:beforeAutospacing="1" w:after="100" w:afterAutospacing="1" w:line="240" w:lineRule="auto"/>
        <w:ind w:firstLine="708"/>
        <w:jc w:val="both"/>
        <w:rPr>
          <w:rFonts w:ascii="Arial Narrow" w:hAnsi="Arial Narrow" w:cs="Arial"/>
          <w:sz w:val="24"/>
          <w:szCs w:val="24"/>
          <w:lang w:val="es-CO"/>
        </w:rPr>
      </w:pPr>
      <w:r>
        <w:rPr>
          <w:rFonts w:ascii="Arial Narrow" w:hAnsi="Arial Narrow" w:cs="Arial"/>
          <w:sz w:val="24"/>
          <w:szCs w:val="24"/>
          <w:lang w:val="es-CO"/>
        </w:rPr>
        <w:t>A</w:t>
      </w:r>
      <w:r w:rsidR="00166704" w:rsidRPr="00166704">
        <w:rPr>
          <w:rFonts w:ascii="Arial Narrow" w:hAnsi="Arial Narrow" w:cs="Arial"/>
          <w:sz w:val="24"/>
          <w:szCs w:val="24"/>
          <w:lang w:val="es-CO"/>
        </w:rPr>
        <w:t xml:space="preserve">ctualmente, </w:t>
      </w:r>
      <w:r w:rsidR="00D44DFB" w:rsidRPr="00166704">
        <w:rPr>
          <w:rFonts w:ascii="Arial Narrow" w:hAnsi="Arial Narrow" w:cs="Arial"/>
          <w:sz w:val="24"/>
          <w:szCs w:val="24"/>
          <w:lang w:val="es-CO"/>
        </w:rPr>
        <w:t>se entrega un subsidio</w:t>
      </w:r>
      <w:r w:rsidR="00166704" w:rsidRPr="00166704">
        <w:rPr>
          <w:rFonts w:ascii="Arial Narrow" w:hAnsi="Arial Narrow" w:cs="Arial"/>
          <w:sz w:val="24"/>
          <w:szCs w:val="24"/>
          <w:lang w:val="es-CO"/>
        </w:rPr>
        <w:t xml:space="preserve"> que oscila en un rango entre $80.000 a $150.000 pesos cada dos meses, suma que varía según el municipio, que tiene la posibilidad de escoger entre cubrir un mayor </w:t>
      </w:r>
      <w:r w:rsidR="00F212DF">
        <w:rPr>
          <w:rFonts w:ascii="Arial Narrow" w:hAnsi="Arial Narrow" w:cs="Arial"/>
          <w:sz w:val="24"/>
          <w:szCs w:val="24"/>
          <w:lang w:val="es-CO"/>
        </w:rPr>
        <w:t>n</w:t>
      </w:r>
      <w:r w:rsidR="00166704" w:rsidRPr="00166704">
        <w:rPr>
          <w:rFonts w:ascii="Arial Narrow" w:hAnsi="Arial Narrow" w:cs="Arial"/>
          <w:sz w:val="24"/>
          <w:szCs w:val="24"/>
          <w:lang w:val="es-CO"/>
        </w:rPr>
        <w:t xml:space="preserve">úmero de beneficiarios con un subsidio mas bajo o un menor número de beneficiarios con un </w:t>
      </w:r>
      <w:r w:rsidR="00166704" w:rsidRPr="00327F9C">
        <w:rPr>
          <w:rFonts w:ascii="Arial Narrow" w:hAnsi="Arial Narrow" w:cs="Arial"/>
          <w:sz w:val="24"/>
          <w:szCs w:val="24"/>
          <w:lang w:val="es-CO"/>
        </w:rPr>
        <w:t>subsidio más alto.</w:t>
      </w:r>
    </w:p>
    <w:p w:rsidR="00166704" w:rsidRPr="00327F9C" w:rsidRDefault="00166704" w:rsidP="00E10006">
      <w:pPr>
        <w:shd w:val="clear" w:color="auto" w:fill="FFFFFF"/>
        <w:spacing w:before="100" w:beforeAutospacing="1" w:after="100" w:afterAutospacing="1" w:line="240" w:lineRule="auto"/>
        <w:ind w:firstLine="708"/>
        <w:jc w:val="both"/>
        <w:rPr>
          <w:rFonts w:ascii="Arial Narrow" w:hAnsi="Arial Narrow"/>
          <w:sz w:val="24"/>
          <w:szCs w:val="24"/>
        </w:rPr>
      </w:pPr>
      <w:r w:rsidRPr="00327F9C">
        <w:rPr>
          <w:rFonts w:ascii="Arial Narrow" w:hAnsi="Arial Narrow"/>
          <w:sz w:val="24"/>
          <w:szCs w:val="24"/>
        </w:rPr>
        <w:t>Además, a través de COFINANCIACIÓN, donde los municipios con recursos propio pueden cofinanciar el subsidio para que sea más alto, como es el caso actual de la ciudad de Bogotá, donde cada beneficiario de Colombia Mayor recibe $240.000 cada dos meses, debido a que el Gobierno Nacional coloca $150.000 y la Alcaldía Mayor coloca $90.000</w:t>
      </w:r>
      <w:r w:rsidR="00D13E61" w:rsidRPr="00327F9C">
        <w:rPr>
          <w:rStyle w:val="Refdenotaalpie"/>
          <w:rFonts w:ascii="Arial Narrow" w:hAnsi="Arial Narrow"/>
          <w:sz w:val="24"/>
          <w:szCs w:val="24"/>
        </w:rPr>
        <w:footnoteReference w:id="7"/>
      </w:r>
      <w:r w:rsidRPr="00327F9C">
        <w:rPr>
          <w:rFonts w:ascii="Arial Narrow" w:hAnsi="Arial Narrow"/>
          <w:sz w:val="24"/>
          <w:szCs w:val="24"/>
        </w:rPr>
        <w:t>.</w:t>
      </w:r>
    </w:p>
    <w:p w:rsidR="00D44DFB" w:rsidRPr="003B1C53" w:rsidRDefault="00327F9C" w:rsidP="00E10006">
      <w:pPr>
        <w:shd w:val="clear" w:color="auto" w:fill="FFFFFF"/>
        <w:spacing w:before="100" w:beforeAutospacing="1" w:after="100" w:afterAutospacing="1" w:line="240" w:lineRule="auto"/>
        <w:ind w:firstLine="708"/>
        <w:jc w:val="both"/>
        <w:rPr>
          <w:rFonts w:ascii="Arial Narrow" w:hAnsi="Arial Narrow" w:cs="Arial"/>
          <w:b/>
          <w:bCs/>
          <w:sz w:val="24"/>
          <w:szCs w:val="24"/>
          <w:lang w:val="es-CO"/>
        </w:rPr>
      </w:pPr>
      <w:r>
        <w:rPr>
          <w:rFonts w:ascii="Arial Narrow" w:hAnsi="Arial Narrow" w:cs="Arial"/>
          <w:sz w:val="24"/>
          <w:szCs w:val="24"/>
          <w:lang w:val="es-CO"/>
        </w:rPr>
        <w:t>El</w:t>
      </w:r>
      <w:r w:rsidR="003910E1">
        <w:rPr>
          <w:rFonts w:ascii="Arial Narrow" w:hAnsi="Arial Narrow" w:cs="Arial"/>
          <w:sz w:val="24"/>
          <w:szCs w:val="24"/>
          <w:lang w:val="es-CO"/>
        </w:rPr>
        <w:t xml:space="preserve"> autor en el proyecto de ley mencionan que e</w:t>
      </w:r>
      <w:r w:rsidR="00D44DFB" w:rsidRPr="003B1C53">
        <w:rPr>
          <w:rFonts w:ascii="Arial Narrow" w:hAnsi="Arial Narrow" w:cs="Arial"/>
          <w:sz w:val="24"/>
          <w:szCs w:val="24"/>
          <w:lang w:val="es-CO"/>
        </w:rPr>
        <w:t>l programa Colombia Mayor, se ejecuta en 1.102 municipios y 5 corregimientos departamentales, conforme a la siguiente distribución nacional:</w:t>
      </w:r>
    </w:p>
    <w:tbl>
      <w:tblPr>
        <w:tblStyle w:val="Tablaconcuadrcula"/>
        <w:tblW w:w="0" w:type="auto"/>
        <w:tblLook w:val="04A0" w:firstRow="1" w:lastRow="0" w:firstColumn="1" w:lastColumn="0" w:noHBand="0" w:noVBand="1"/>
      </w:tblPr>
      <w:tblGrid>
        <w:gridCol w:w="3085"/>
        <w:gridCol w:w="5893"/>
      </w:tblGrid>
      <w:tr w:rsidR="00D44DFB" w:rsidRPr="003B1C53" w:rsidTr="00E12AFA">
        <w:tc>
          <w:tcPr>
            <w:tcW w:w="3085" w:type="dxa"/>
          </w:tcPr>
          <w:p w:rsidR="00D44DFB" w:rsidRPr="003B1C53" w:rsidRDefault="00D44DFB" w:rsidP="00D44DFB">
            <w:pPr>
              <w:spacing w:before="100" w:beforeAutospacing="1" w:after="100" w:afterAutospacing="1"/>
              <w:jc w:val="both"/>
              <w:rPr>
                <w:rFonts w:ascii="Arial Narrow" w:hAnsi="Arial Narrow" w:cs="Arial"/>
                <w:b/>
                <w:bCs/>
                <w:sz w:val="24"/>
                <w:szCs w:val="24"/>
              </w:rPr>
            </w:pPr>
            <w:r w:rsidRPr="003B1C53">
              <w:rPr>
                <w:rFonts w:ascii="Arial Narrow" w:hAnsi="Arial Narrow" w:cs="Arial"/>
                <w:b/>
                <w:bCs/>
                <w:sz w:val="24"/>
                <w:szCs w:val="24"/>
              </w:rPr>
              <w:t>DEPARTAMENTO</w:t>
            </w:r>
          </w:p>
        </w:tc>
        <w:tc>
          <w:tcPr>
            <w:tcW w:w="5893" w:type="dxa"/>
          </w:tcPr>
          <w:p w:rsidR="00D44DFB" w:rsidRPr="003B1C53" w:rsidRDefault="00D44DFB" w:rsidP="00D44DFB">
            <w:pPr>
              <w:spacing w:before="100" w:beforeAutospacing="1" w:after="100" w:afterAutospacing="1"/>
              <w:jc w:val="both"/>
              <w:rPr>
                <w:rFonts w:ascii="Arial Narrow" w:hAnsi="Arial Narrow" w:cs="Arial"/>
                <w:b/>
                <w:bCs/>
                <w:sz w:val="24"/>
                <w:szCs w:val="24"/>
              </w:rPr>
            </w:pPr>
            <w:r w:rsidRPr="003B1C53">
              <w:rPr>
                <w:rFonts w:ascii="Arial Narrow" w:hAnsi="Arial Narrow" w:cs="Arial"/>
                <w:b/>
                <w:bCs/>
                <w:sz w:val="24"/>
                <w:szCs w:val="24"/>
              </w:rPr>
              <w:t>NÚMERO DE MUNICIPIOS O CORREGIMIENTOS DEPARTAMENTALES CON CUPOS ASIGNADOS DEL PROGRAMA COLOMBIA MAYOR</w:t>
            </w:r>
          </w:p>
        </w:tc>
      </w:tr>
      <w:tr w:rsidR="00D44DFB" w:rsidRPr="003B1C53" w:rsidTr="00E12AFA">
        <w:tc>
          <w:tcPr>
            <w:tcW w:w="3085" w:type="dxa"/>
          </w:tcPr>
          <w:p w:rsidR="00D44DFB" w:rsidRPr="003B1C53" w:rsidRDefault="00D44DFB" w:rsidP="00D44DFB">
            <w:pPr>
              <w:spacing w:before="100" w:beforeAutospacing="1" w:after="100" w:afterAutospacing="1"/>
              <w:jc w:val="both"/>
              <w:rPr>
                <w:rFonts w:ascii="Arial Narrow" w:hAnsi="Arial Narrow" w:cs="Arial"/>
                <w:bCs/>
                <w:sz w:val="24"/>
                <w:szCs w:val="24"/>
              </w:rPr>
            </w:pPr>
            <w:r w:rsidRPr="003B1C53">
              <w:rPr>
                <w:rFonts w:ascii="Arial Narrow" w:hAnsi="Arial Narrow" w:cs="Arial"/>
                <w:bCs/>
                <w:sz w:val="24"/>
                <w:szCs w:val="24"/>
              </w:rPr>
              <w:t>DISTRIBUCION NAL.</w:t>
            </w:r>
          </w:p>
        </w:tc>
        <w:tc>
          <w:tcPr>
            <w:tcW w:w="5893" w:type="dxa"/>
          </w:tcPr>
          <w:p w:rsidR="00D44DFB" w:rsidRPr="003B1C53" w:rsidRDefault="00D44DFB" w:rsidP="00D44DFB">
            <w:pPr>
              <w:spacing w:before="100" w:beforeAutospacing="1" w:after="100" w:afterAutospacing="1"/>
              <w:jc w:val="both"/>
              <w:rPr>
                <w:rFonts w:ascii="Arial Narrow" w:hAnsi="Arial Narrow" w:cs="Arial"/>
                <w:bCs/>
                <w:sz w:val="24"/>
                <w:szCs w:val="24"/>
              </w:rPr>
            </w:pPr>
          </w:p>
        </w:tc>
      </w:tr>
      <w:tr w:rsidR="00D44DFB" w:rsidRPr="003B1C53" w:rsidTr="00E12AFA">
        <w:tc>
          <w:tcPr>
            <w:tcW w:w="3085" w:type="dxa"/>
          </w:tcPr>
          <w:p w:rsidR="00D44DFB" w:rsidRPr="003B1C53" w:rsidRDefault="00D44DFB" w:rsidP="00D44DFB">
            <w:pPr>
              <w:spacing w:before="100" w:beforeAutospacing="1" w:after="100" w:afterAutospacing="1"/>
              <w:jc w:val="both"/>
              <w:rPr>
                <w:rFonts w:ascii="Arial Narrow" w:hAnsi="Arial Narrow" w:cs="Arial"/>
                <w:bCs/>
                <w:sz w:val="24"/>
                <w:szCs w:val="24"/>
              </w:rPr>
            </w:pPr>
            <w:r w:rsidRPr="003B1C53">
              <w:rPr>
                <w:rFonts w:ascii="Arial Narrow" w:hAnsi="Arial Narrow" w:cs="Arial"/>
                <w:bCs/>
                <w:sz w:val="24"/>
                <w:szCs w:val="24"/>
              </w:rPr>
              <w:t>AMAZONAS</w:t>
            </w:r>
          </w:p>
        </w:tc>
        <w:tc>
          <w:tcPr>
            <w:tcW w:w="5893" w:type="dxa"/>
          </w:tcPr>
          <w:p w:rsidR="00D44DFB" w:rsidRPr="003B1C53" w:rsidRDefault="00D44DFB" w:rsidP="00D44DFB">
            <w:pPr>
              <w:spacing w:before="100" w:beforeAutospacing="1" w:after="100" w:afterAutospacing="1"/>
              <w:jc w:val="both"/>
              <w:rPr>
                <w:rFonts w:ascii="Arial Narrow" w:hAnsi="Arial Narrow" w:cs="Arial"/>
                <w:bCs/>
                <w:sz w:val="24"/>
                <w:szCs w:val="24"/>
              </w:rPr>
            </w:pPr>
            <w:r w:rsidRPr="003B1C53">
              <w:rPr>
                <w:rFonts w:ascii="Arial Narrow" w:hAnsi="Arial Narrow" w:cs="Arial"/>
                <w:bCs/>
                <w:sz w:val="24"/>
                <w:szCs w:val="24"/>
              </w:rPr>
              <w:t>2 municipos y 3 corregimientos (La Chorrera, El Encanto y Tarapacá)</w:t>
            </w:r>
          </w:p>
        </w:tc>
      </w:tr>
      <w:tr w:rsidR="00D44DFB" w:rsidRPr="003B1C53" w:rsidTr="00E12AFA">
        <w:tc>
          <w:tcPr>
            <w:tcW w:w="3085" w:type="dxa"/>
          </w:tcPr>
          <w:p w:rsidR="00D44DFB" w:rsidRPr="003B1C53" w:rsidRDefault="00D44DFB" w:rsidP="00D44DFB">
            <w:pPr>
              <w:spacing w:before="100" w:beforeAutospacing="1" w:after="100" w:afterAutospacing="1"/>
              <w:jc w:val="both"/>
              <w:rPr>
                <w:rFonts w:ascii="Arial Narrow" w:hAnsi="Arial Narrow" w:cs="Arial"/>
                <w:bCs/>
                <w:sz w:val="24"/>
                <w:szCs w:val="24"/>
              </w:rPr>
            </w:pPr>
            <w:r w:rsidRPr="003B1C53">
              <w:rPr>
                <w:rFonts w:ascii="Arial Narrow" w:hAnsi="Arial Narrow" w:cs="Arial"/>
                <w:bCs/>
                <w:sz w:val="24"/>
                <w:szCs w:val="24"/>
              </w:rPr>
              <w:t>ANTIOQUIA</w:t>
            </w:r>
          </w:p>
        </w:tc>
        <w:tc>
          <w:tcPr>
            <w:tcW w:w="5893" w:type="dxa"/>
          </w:tcPr>
          <w:p w:rsidR="00D44DFB" w:rsidRPr="003B1C53" w:rsidRDefault="00D44DFB" w:rsidP="00D44DFB">
            <w:pPr>
              <w:spacing w:before="100" w:beforeAutospacing="1" w:after="100" w:afterAutospacing="1"/>
              <w:jc w:val="both"/>
              <w:rPr>
                <w:rFonts w:ascii="Arial Narrow" w:hAnsi="Arial Narrow" w:cs="Arial"/>
                <w:bCs/>
                <w:sz w:val="24"/>
                <w:szCs w:val="24"/>
              </w:rPr>
            </w:pPr>
            <w:r w:rsidRPr="003B1C53">
              <w:rPr>
                <w:rFonts w:ascii="Arial Narrow" w:hAnsi="Arial Narrow" w:cs="Arial"/>
                <w:bCs/>
                <w:sz w:val="24"/>
                <w:szCs w:val="24"/>
              </w:rPr>
              <w:t>125</w:t>
            </w:r>
          </w:p>
        </w:tc>
      </w:tr>
      <w:tr w:rsidR="00D44DFB" w:rsidRPr="003B1C53" w:rsidTr="00E12AFA">
        <w:tc>
          <w:tcPr>
            <w:tcW w:w="3085" w:type="dxa"/>
          </w:tcPr>
          <w:p w:rsidR="00D44DFB" w:rsidRPr="003B1C53" w:rsidRDefault="00D44DFB" w:rsidP="00D44DFB">
            <w:pPr>
              <w:spacing w:before="100" w:beforeAutospacing="1" w:after="100" w:afterAutospacing="1"/>
              <w:jc w:val="both"/>
              <w:rPr>
                <w:rFonts w:ascii="Arial Narrow" w:hAnsi="Arial Narrow" w:cs="Arial"/>
                <w:bCs/>
                <w:sz w:val="24"/>
                <w:szCs w:val="24"/>
              </w:rPr>
            </w:pPr>
            <w:r w:rsidRPr="003B1C53">
              <w:rPr>
                <w:rFonts w:ascii="Arial Narrow" w:hAnsi="Arial Narrow" w:cs="Arial"/>
                <w:bCs/>
                <w:sz w:val="24"/>
                <w:szCs w:val="24"/>
              </w:rPr>
              <w:t>ARAUCA</w:t>
            </w:r>
          </w:p>
        </w:tc>
        <w:tc>
          <w:tcPr>
            <w:tcW w:w="5893" w:type="dxa"/>
          </w:tcPr>
          <w:p w:rsidR="00D44DFB" w:rsidRPr="003B1C53" w:rsidRDefault="00D44DFB" w:rsidP="00D44DFB">
            <w:pPr>
              <w:spacing w:before="100" w:beforeAutospacing="1" w:after="100" w:afterAutospacing="1"/>
              <w:jc w:val="both"/>
              <w:rPr>
                <w:rFonts w:ascii="Arial Narrow" w:hAnsi="Arial Narrow" w:cs="Arial"/>
                <w:bCs/>
                <w:sz w:val="24"/>
                <w:szCs w:val="24"/>
              </w:rPr>
            </w:pPr>
            <w:r w:rsidRPr="003B1C53">
              <w:rPr>
                <w:rFonts w:ascii="Arial Narrow" w:hAnsi="Arial Narrow" w:cs="Arial"/>
                <w:bCs/>
                <w:sz w:val="24"/>
                <w:szCs w:val="24"/>
              </w:rPr>
              <w:t>7</w:t>
            </w:r>
          </w:p>
        </w:tc>
      </w:tr>
      <w:tr w:rsidR="00D44DFB" w:rsidRPr="003B1C53" w:rsidTr="00E12AFA">
        <w:tc>
          <w:tcPr>
            <w:tcW w:w="3085" w:type="dxa"/>
          </w:tcPr>
          <w:p w:rsidR="00D44DFB" w:rsidRPr="003B1C53" w:rsidRDefault="00D44DFB" w:rsidP="00D44DFB">
            <w:pPr>
              <w:spacing w:before="100" w:beforeAutospacing="1" w:after="100" w:afterAutospacing="1"/>
              <w:jc w:val="both"/>
              <w:rPr>
                <w:rFonts w:ascii="Arial Narrow" w:hAnsi="Arial Narrow" w:cs="Arial"/>
                <w:bCs/>
                <w:sz w:val="24"/>
                <w:szCs w:val="24"/>
              </w:rPr>
            </w:pPr>
            <w:r w:rsidRPr="003B1C53">
              <w:rPr>
                <w:rFonts w:ascii="Arial Narrow" w:hAnsi="Arial Narrow" w:cs="Arial"/>
                <w:bCs/>
                <w:sz w:val="24"/>
                <w:szCs w:val="24"/>
              </w:rPr>
              <w:t>ATLANTICO</w:t>
            </w:r>
          </w:p>
        </w:tc>
        <w:tc>
          <w:tcPr>
            <w:tcW w:w="5893" w:type="dxa"/>
          </w:tcPr>
          <w:p w:rsidR="00D44DFB" w:rsidRPr="003B1C53" w:rsidRDefault="00D44DFB" w:rsidP="00D44DFB">
            <w:pPr>
              <w:spacing w:before="100" w:beforeAutospacing="1" w:after="100" w:afterAutospacing="1"/>
              <w:jc w:val="both"/>
              <w:rPr>
                <w:rFonts w:ascii="Arial Narrow" w:hAnsi="Arial Narrow" w:cs="Arial"/>
                <w:bCs/>
                <w:sz w:val="24"/>
                <w:szCs w:val="24"/>
              </w:rPr>
            </w:pPr>
            <w:r w:rsidRPr="003B1C53">
              <w:rPr>
                <w:rFonts w:ascii="Arial Narrow" w:hAnsi="Arial Narrow" w:cs="Arial"/>
                <w:bCs/>
                <w:sz w:val="24"/>
                <w:szCs w:val="24"/>
              </w:rPr>
              <w:t>23</w:t>
            </w:r>
          </w:p>
        </w:tc>
      </w:tr>
      <w:tr w:rsidR="00D44DFB" w:rsidRPr="003B1C53" w:rsidTr="00E12AFA">
        <w:tc>
          <w:tcPr>
            <w:tcW w:w="3085" w:type="dxa"/>
          </w:tcPr>
          <w:p w:rsidR="00D44DFB" w:rsidRPr="003B1C53" w:rsidRDefault="00D44DFB" w:rsidP="00D44DFB">
            <w:pPr>
              <w:spacing w:before="100" w:beforeAutospacing="1" w:after="100" w:afterAutospacing="1"/>
              <w:jc w:val="both"/>
              <w:rPr>
                <w:rFonts w:ascii="Arial Narrow" w:hAnsi="Arial Narrow" w:cs="Arial"/>
                <w:bCs/>
                <w:sz w:val="24"/>
                <w:szCs w:val="24"/>
              </w:rPr>
            </w:pPr>
            <w:r w:rsidRPr="003B1C53">
              <w:rPr>
                <w:rFonts w:ascii="Arial Narrow" w:hAnsi="Arial Narrow" w:cs="Arial"/>
                <w:bCs/>
                <w:sz w:val="24"/>
                <w:szCs w:val="24"/>
              </w:rPr>
              <w:t>BOGOTA D.C.</w:t>
            </w:r>
          </w:p>
        </w:tc>
        <w:tc>
          <w:tcPr>
            <w:tcW w:w="5893" w:type="dxa"/>
          </w:tcPr>
          <w:p w:rsidR="00D44DFB" w:rsidRPr="003B1C53" w:rsidRDefault="00D44DFB" w:rsidP="00D44DFB">
            <w:pPr>
              <w:spacing w:before="100" w:beforeAutospacing="1" w:after="100" w:afterAutospacing="1"/>
              <w:jc w:val="both"/>
              <w:rPr>
                <w:rFonts w:ascii="Arial Narrow" w:hAnsi="Arial Narrow" w:cs="Arial"/>
                <w:bCs/>
                <w:sz w:val="24"/>
                <w:szCs w:val="24"/>
              </w:rPr>
            </w:pPr>
            <w:r w:rsidRPr="003B1C53">
              <w:rPr>
                <w:rFonts w:ascii="Arial Narrow" w:hAnsi="Arial Narrow" w:cs="Arial"/>
                <w:bCs/>
                <w:sz w:val="24"/>
                <w:szCs w:val="24"/>
              </w:rPr>
              <w:t>1</w:t>
            </w:r>
          </w:p>
        </w:tc>
      </w:tr>
      <w:tr w:rsidR="00D44DFB" w:rsidRPr="003B1C53" w:rsidTr="00E12AFA">
        <w:tc>
          <w:tcPr>
            <w:tcW w:w="3085" w:type="dxa"/>
          </w:tcPr>
          <w:p w:rsidR="00D44DFB" w:rsidRPr="003B1C53" w:rsidRDefault="00D44DFB" w:rsidP="00D44DFB">
            <w:pPr>
              <w:spacing w:before="100" w:beforeAutospacing="1" w:after="100" w:afterAutospacing="1"/>
              <w:jc w:val="both"/>
              <w:rPr>
                <w:rFonts w:ascii="Arial Narrow" w:hAnsi="Arial Narrow" w:cs="Arial"/>
                <w:bCs/>
                <w:sz w:val="24"/>
                <w:szCs w:val="24"/>
              </w:rPr>
            </w:pPr>
            <w:r w:rsidRPr="003B1C53">
              <w:rPr>
                <w:rFonts w:ascii="Arial Narrow" w:hAnsi="Arial Narrow" w:cs="Arial"/>
                <w:bCs/>
                <w:sz w:val="24"/>
                <w:szCs w:val="24"/>
              </w:rPr>
              <w:t>BOLIVAR</w:t>
            </w:r>
          </w:p>
        </w:tc>
        <w:tc>
          <w:tcPr>
            <w:tcW w:w="5893" w:type="dxa"/>
          </w:tcPr>
          <w:p w:rsidR="00D44DFB" w:rsidRPr="003B1C53" w:rsidRDefault="00D44DFB" w:rsidP="00D44DFB">
            <w:pPr>
              <w:spacing w:before="100" w:beforeAutospacing="1" w:after="100" w:afterAutospacing="1"/>
              <w:jc w:val="both"/>
              <w:rPr>
                <w:rFonts w:ascii="Arial Narrow" w:hAnsi="Arial Narrow" w:cs="Arial"/>
                <w:bCs/>
                <w:sz w:val="24"/>
                <w:szCs w:val="24"/>
              </w:rPr>
            </w:pPr>
            <w:r w:rsidRPr="003B1C53">
              <w:rPr>
                <w:rFonts w:ascii="Arial Narrow" w:hAnsi="Arial Narrow" w:cs="Arial"/>
                <w:bCs/>
                <w:sz w:val="24"/>
                <w:szCs w:val="24"/>
              </w:rPr>
              <w:t>46</w:t>
            </w:r>
          </w:p>
        </w:tc>
      </w:tr>
      <w:tr w:rsidR="00D44DFB" w:rsidRPr="003B1C53" w:rsidTr="00E12AFA">
        <w:tc>
          <w:tcPr>
            <w:tcW w:w="3085" w:type="dxa"/>
          </w:tcPr>
          <w:p w:rsidR="00D44DFB" w:rsidRPr="003B1C53" w:rsidRDefault="00D44DFB" w:rsidP="00D44DFB">
            <w:pPr>
              <w:spacing w:before="100" w:beforeAutospacing="1" w:after="100" w:afterAutospacing="1"/>
              <w:jc w:val="both"/>
              <w:rPr>
                <w:rFonts w:ascii="Arial Narrow" w:hAnsi="Arial Narrow" w:cs="Arial"/>
                <w:bCs/>
                <w:sz w:val="24"/>
                <w:szCs w:val="24"/>
              </w:rPr>
            </w:pPr>
            <w:r w:rsidRPr="003B1C53">
              <w:rPr>
                <w:rFonts w:ascii="Arial Narrow" w:hAnsi="Arial Narrow" w:cs="Arial"/>
                <w:bCs/>
                <w:sz w:val="24"/>
                <w:szCs w:val="24"/>
              </w:rPr>
              <w:t>BOYACA</w:t>
            </w:r>
          </w:p>
        </w:tc>
        <w:tc>
          <w:tcPr>
            <w:tcW w:w="5893" w:type="dxa"/>
          </w:tcPr>
          <w:p w:rsidR="00D44DFB" w:rsidRPr="003B1C53" w:rsidRDefault="00D44DFB" w:rsidP="00D44DFB">
            <w:pPr>
              <w:spacing w:before="100" w:beforeAutospacing="1" w:after="100" w:afterAutospacing="1"/>
              <w:jc w:val="both"/>
              <w:rPr>
                <w:rFonts w:ascii="Arial Narrow" w:hAnsi="Arial Narrow" w:cs="Arial"/>
                <w:bCs/>
                <w:sz w:val="24"/>
                <w:szCs w:val="24"/>
              </w:rPr>
            </w:pPr>
            <w:r w:rsidRPr="003B1C53">
              <w:rPr>
                <w:rFonts w:ascii="Arial Narrow" w:hAnsi="Arial Narrow" w:cs="Arial"/>
                <w:bCs/>
                <w:sz w:val="24"/>
                <w:szCs w:val="24"/>
              </w:rPr>
              <w:t>123</w:t>
            </w:r>
          </w:p>
        </w:tc>
      </w:tr>
      <w:tr w:rsidR="00D44DFB" w:rsidRPr="003B1C53" w:rsidTr="00E12AFA">
        <w:tc>
          <w:tcPr>
            <w:tcW w:w="3085" w:type="dxa"/>
          </w:tcPr>
          <w:p w:rsidR="00D44DFB" w:rsidRPr="003B1C53" w:rsidRDefault="00D44DFB" w:rsidP="00D44DFB">
            <w:pPr>
              <w:spacing w:before="100" w:beforeAutospacing="1" w:after="100" w:afterAutospacing="1"/>
              <w:jc w:val="both"/>
              <w:rPr>
                <w:rFonts w:ascii="Arial Narrow" w:hAnsi="Arial Narrow" w:cs="Arial"/>
                <w:bCs/>
                <w:sz w:val="24"/>
                <w:szCs w:val="24"/>
              </w:rPr>
            </w:pPr>
            <w:r w:rsidRPr="003B1C53">
              <w:rPr>
                <w:rFonts w:ascii="Arial Narrow" w:hAnsi="Arial Narrow" w:cs="Arial"/>
                <w:bCs/>
                <w:sz w:val="24"/>
                <w:szCs w:val="24"/>
              </w:rPr>
              <w:t>CALDAS</w:t>
            </w:r>
          </w:p>
        </w:tc>
        <w:tc>
          <w:tcPr>
            <w:tcW w:w="5893" w:type="dxa"/>
          </w:tcPr>
          <w:p w:rsidR="00D44DFB" w:rsidRPr="003B1C53" w:rsidRDefault="00D44DFB" w:rsidP="00D44DFB">
            <w:pPr>
              <w:spacing w:before="100" w:beforeAutospacing="1" w:after="100" w:afterAutospacing="1"/>
              <w:jc w:val="both"/>
              <w:rPr>
                <w:rFonts w:ascii="Arial Narrow" w:hAnsi="Arial Narrow" w:cs="Arial"/>
                <w:bCs/>
                <w:sz w:val="24"/>
                <w:szCs w:val="24"/>
              </w:rPr>
            </w:pPr>
            <w:r w:rsidRPr="003B1C53">
              <w:rPr>
                <w:rFonts w:ascii="Arial Narrow" w:hAnsi="Arial Narrow" w:cs="Arial"/>
                <w:bCs/>
                <w:sz w:val="24"/>
                <w:szCs w:val="24"/>
              </w:rPr>
              <w:t>27</w:t>
            </w:r>
          </w:p>
        </w:tc>
      </w:tr>
      <w:tr w:rsidR="00D44DFB" w:rsidRPr="003B1C53" w:rsidTr="00E12AFA">
        <w:tc>
          <w:tcPr>
            <w:tcW w:w="3085" w:type="dxa"/>
          </w:tcPr>
          <w:p w:rsidR="00D44DFB" w:rsidRPr="003B1C53" w:rsidRDefault="00D44DFB" w:rsidP="00D44DFB">
            <w:pPr>
              <w:spacing w:before="100" w:beforeAutospacing="1" w:after="100" w:afterAutospacing="1"/>
              <w:jc w:val="both"/>
              <w:rPr>
                <w:rFonts w:ascii="Arial Narrow" w:hAnsi="Arial Narrow" w:cs="Arial"/>
                <w:bCs/>
                <w:sz w:val="24"/>
                <w:szCs w:val="24"/>
              </w:rPr>
            </w:pPr>
            <w:r w:rsidRPr="003B1C53">
              <w:rPr>
                <w:rFonts w:ascii="Arial Narrow" w:hAnsi="Arial Narrow" w:cs="Arial"/>
                <w:bCs/>
                <w:sz w:val="24"/>
                <w:szCs w:val="24"/>
              </w:rPr>
              <w:t>CAQUETA</w:t>
            </w:r>
          </w:p>
        </w:tc>
        <w:tc>
          <w:tcPr>
            <w:tcW w:w="5893" w:type="dxa"/>
          </w:tcPr>
          <w:p w:rsidR="00D44DFB" w:rsidRPr="003B1C53" w:rsidRDefault="00D44DFB" w:rsidP="00D44DFB">
            <w:pPr>
              <w:spacing w:before="100" w:beforeAutospacing="1" w:after="100" w:afterAutospacing="1"/>
              <w:jc w:val="both"/>
              <w:rPr>
                <w:rFonts w:ascii="Arial Narrow" w:hAnsi="Arial Narrow" w:cs="Arial"/>
                <w:bCs/>
                <w:sz w:val="24"/>
                <w:szCs w:val="24"/>
              </w:rPr>
            </w:pPr>
            <w:r w:rsidRPr="003B1C53">
              <w:rPr>
                <w:rFonts w:ascii="Arial Narrow" w:hAnsi="Arial Narrow" w:cs="Arial"/>
                <w:bCs/>
                <w:sz w:val="24"/>
                <w:szCs w:val="24"/>
              </w:rPr>
              <w:t>16</w:t>
            </w:r>
          </w:p>
        </w:tc>
      </w:tr>
      <w:tr w:rsidR="00D44DFB" w:rsidRPr="003B1C53" w:rsidTr="00E12AFA">
        <w:tc>
          <w:tcPr>
            <w:tcW w:w="3085" w:type="dxa"/>
          </w:tcPr>
          <w:p w:rsidR="00D44DFB" w:rsidRPr="003B1C53" w:rsidRDefault="00D44DFB" w:rsidP="00D44DFB">
            <w:pPr>
              <w:spacing w:before="100" w:beforeAutospacing="1" w:after="100" w:afterAutospacing="1"/>
              <w:jc w:val="both"/>
              <w:rPr>
                <w:rFonts w:ascii="Arial Narrow" w:hAnsi="Arial Narrow" w:cs="Arial"/>
                <w:bCs/>
                <w:sz w:val="24"/>
                <w:szCs w:val="24"/>
              </w:rPr>
            </w:pPr>
            <w:r w:rsidRPr="003B1C53">
              <w:rPr>
                <w:rFonts w:ascii="Arial Narrow" w:hAnsi="Arial Narrow" w:cs="Arial"/>
                <w:bCs/>
                <w:sz w:val="24"/>
                <w:szCs w:val="24"/>
              </w:rPr>
              <w:t>CASANARE</w:t>
            </w:r>
          </w:p>
        </w:tc>
        <w:tc>
          <w:tcPr>
            <w:tcW w:w="5893" w:type="dxa"/>
          </w:tcPr>
          <w:p w:rsidR="00D44DFB" w:rsidRPr="003B1C53" w:rsidRDefault="00D44DFB" w:rsidP="00D44DFB">
            <w:pPr>
              <w:spacing w:before="100" w:beforeAutospacing="1" w:after="100" w:afterAutospacing="1"/>
              <w:jc w:val="both"/>
              <w:rPr>
                <w:rFonts w:ascii="Arial Narrow" w:hAnsi="Arial Narrow" w:cs="Arial"/>
                <w:bCs/>
                <w:sz w:val="24"/>
                <w:szCs w:val="24"/>
              </w:rPr>
            </w:pPr>
            <w:r w:rsidRPr="003B1C53">
              <w:rPr>
                <w:rFonts w:ascii="Arial Narrow" w:hAnsi="Arial Narrow" w:cs="Arial"/>
                <w:bCs/>
                <w:sz w:val="24"/>
                <w:szCs w:val="24"/>
              </w:rPr>
              <w:t>19</w:t>
            </w:r>
          </w:p>
        </w:tc>
      </w:tr>
      <w:tr w:rsidR="00D44DFB" w:rsidRPr="003B1C53" w:rsidTr="00E12AFA">
        <w:tc>
          <w:tcPr>
            <w:tcW w:w="3085" w:type="dxa"/>
          </w:tcPr>
          <w:p w:rsidR="00D44DFB" w:rsidRPr="003B1C53" w:rsidRDefault="00D44DFB" w:rsidP="00D44DFB">
            <w:pPr>
              <w:spacing w:before="100" w:beforeAutospacing="1" w:after="100" w:afterAutospacing="1"/>
              <w:jc w:val="both"/>
              <w:rPr>
                <w:rFonts w:ascii="Arial Narrow" w:hAnsi="Arial Narrow" w:cs="Arial"/>
                <w:bCs/>
                <w:sz w:val="24"/>
                <w:szCs w:val="24"/>
              </w:rPr>
            </w:pPr>
            <w:r w:rsidRPr="003B1C53">
              <w:rPr>
                <w:rFonts w:ascii="Arial Narrow" w:hAnsi="Arial Narrow" w:cs="Arial"/>
                <w:bCs/>
                <w:sz w:val="24"/>
                <w:szCs w:val="24"/>
              </w:rPr>
              <w:t>CAUCA</w:t>
            </w:r>
          </w:p>
        </w:tc>
        <w:tc>
          <w:tcPr>
            <w:tcW w:w="5893" w:type="dxa"/>
          </w:tcPr>
          <w:p w:rsidR="00D44DFB" w:rsidRPr="003B1C53" w:rsidRDefault="00D44DFB" w:rsidP="00D44DFB">
            <w:pPr>
              <w:spacing w:before="100" w:beforeAutospacing="1" w:after="100" w:afterAutospacing="1"/>
              <w:jc w:val="both"/>
              <w:rPr>
                <w:rFonts w:ascii="Arial Narrow" w:hAnsi="Arial Narrow" w:cs="Arial"/>
                <w:bCs/>
                <w:sz w:val="24"/>
                <w:szCs w:val="24"/>
              </w:rPr>
            </w:pPr>
            <w:r w:rsidRPr="003B1C53">
              <w:rPr>
                <w:rFonts w:ascii="Arial Narrow" w:hAnsi="Arial Narrow" w:cs="Arial"/>
                <w:bCs/>
                <w:sz w:val="24"/>
                <w:szCs w:val="24"/>
              </w:rPr>
              <w:t>42</w:t>
            </w:r>
          </w:p>
        </w:tc>
      </w:tr>
      <w:tr w:rsidR="00D44DFB" w:rsidRPr="003B1C53" w:rsidTr="00E12AFA">
        <w:tc>
          <w:tcPr>
            <w:tcW w:w="3085" w:type="dxa"/>
          </w:tcPr>
          <w:p w:rsidR="00D44DFB" w:rsidRPr="003B1C53" w:rsidRDefault="00D44DFB" w:rsidP="00D44DFB">
            <w:pPr>
              <w:spacing w:before="100" w:beforeAutospacing="1" w:after="100" w:afterAutospacing="1"/>
              <w:jc w:val="both"/>
              <w:rPr>
                <w:rFonts w:ascii="Arial Narrow" w:hAnsi="Arial Narrow" w:cs="Arial"/>
                <w:bCs/>
                <w:sz w:val="24"/>
                <w:szCs w:val="24"/>
              </w:rPr>
            </w:pPr>
            <w:r w:rsidRPr="003B1C53">
              <w:rPr>
                <w:rFonts w:ascii="Arial Narrow" w:hAnsi="Arial Narrow" w:cs="Arial"/>
                <w:bCs/>
                <w:sz w:val="24"/>
                <w:szCs w:val="24"/>
              </w:rPr>
              <w:t>CESAR</w:t>
            </w:r>
          </w:p>
        </w:tc>
        <w:tc>
          <w:tcPr>
            <w:tcW w:w="5893" w:type="dxa"/>
          </w:tcPr>
          <w:p w:rsidR="00D44DFB" w:rsidRPr="003B1C53" w:rsidRDefault="00D44DFB" w:rsidP="00D44DFB">
            <w:pPr>
              <w:spacing w:before="100" w:beforeAutospacing="1" w:after="100" w:afterAutospacing="1"/>
              <w:jc w:val="both"/>
              <w:rPr>
                <w:rFonts w:ascii="Arial Narrow" w:hAnsi="Arial Narrow" w:cs="Arial"/>
                <w:bCs/>
                <w:sz w:val="24"/>
                <w:szCs w:val="24"/>
              </w:rPr>
            </w:pPr>
            <w:r w:rsidRPr="003B1C53">
              <w:rPr>
                <w:rFonts w:ascii="Arial Narrow" w:hAnsi="Arial Narrow" w:cs="Arial"/>
                <w:bCs/>
                <w:sz w:val="24"/>
                <w:szCs w:val="24"/>
              </w:rPr>
              <w:t>25</w:t>
            </w:r>
          </w:p>
        </w:tc>
      </w:tr>
      <w:tr w:rsidR="00D44DFB" w:rsidRPr="003B1C53" w:rsidTr="00E12AFA">
        <w:tc>
          <w:tcPr>
            <w:tcW w:w="3085" w:type="dxa"/>
          </w:tcPr>
          <w:p w:rsidR="00D44DFB" w:rsidRPr="003B1C53" w:rsidRDefault="00D44DFB" w:rsidP="00D44DFB">
            <w:pPr>
              <w:spacing w:before="100" w:beforeAutospacing="1" w:after="100" w:afterAutospacing="1"/>
              <w:jc w:val="both"/>
              <w:rPr>
                <w:rFonts w:ascii="Arial Narrow" w:hAnsi="Arial Narrow" w:cs="Arial"/>
                <w:bCs/>
                <w:sz w:val="24"/>
                <w:szCs w:val="24"/>
              </w:rPr>
            </w:pPr>
            <w:r w:rsidRPr="003B1C53">
              <w:rPr>
                <w:rFonts w:ascii="Arial Narrow" w:hAnsi="Arial Narrow" w:cs="Arial"/>
                <w:bCs/>
                <w:sz w:val="24"/>
                <w:szCs w:val="24"/>
              </w:rPr>
              <w:t>CHOCO</w:t>
            </w:r>
          </w:p>
        </w:tc>
        <w:tc>
          <w:tcPr>
            <w:tcW w:w="5893" w:type="dxa"/>
          </w:tcPr>
          <w:p w:rsidR="00D44DFB" w:rsidRPr="003B1C53" w:rsidRDefault="00D44DFB" w:rsidP="00D44DFB">
            <w:pPr>
              <w:spacing w:before="100" w:beforeAutospacing="1" w:after="100" w:afterAutospacing="1"/>
              <w:jc w:val="both"/>
              <w:rPr>
                <w:rFonts w:ascii="Arial Narrow" w:hAnsi="Arial Narrow" w:cs="Arial"/>
                <w:bCs/>
                <w:sz w:val="24"/>
                <w:szCs w:val="24"/>
              </w:rPr>
            </w:pPr>
            <w:r w:rsidRPr="003B1C53">
              <w:rPr>
                <w:rFonts w:ascii="Arial Narrow" w:hAnsi="Arial Narrow" w:cs="Arial"/>
                <w:bCs/>
                <w:sz w:val="24"/>
                <w:szCs w:val="24"/>
              </w:rPr>
              <w:t>30</w:t>
            </w:r>
          </w:p>
        </w:tc>
      </w:tr>
      <w:tr w:rsidR="00D44DFB" w:rsidRPr="003B1C53" w:rsidTr="00E12AFA">
        <w:tc>
          <w:tcPr>
            <w:tcW w:w="3085" w:type="dxa"/>
          </w:tcPr>
          <w:p w:rsidR="00D44DFB" w:rsidRPr="003B1C53" w:rsidRDefault="00D44DFB" w:rsidP="00D44DFB">
            <w:pPr>
              <w:spacing w:before="100" w:beforeAutospacing="1" w:after="100" w:afterAutospacing="1"/>
              <w:jc w:val="both"/>
              <w:rPr>
                <w:rFonts w:ascii="Arial Narrow" w:hAnsi="Arial Narrow" w:cs="Arial"/>
                <w:bCs/>
                <w:sz w:val="24"/>
                <w:szCs w:val="24"/>
              </w:rPr>
            </w:pPr>
            <w:r w:rsidRPr="003B1C53">
              <w:rPr>
                <w:rFonts w:ascii="Arial Narrow" w:hAnsi="Arial Narrow" w:cs="Arial"/>
                <w:bCs/>
                <w:sz w:val="24"/>
                <w:szCs w:val="24"/>
              </w:rPr>
              <w:t>CORDOBA</w:t>
            </w:r>
          </w:p>
        </w:tc>
        <w:tc>
          <w:tcPr>
            <w:tcW w:w="5893" w:type="dxa"/>
          </w:tcPr>
          <w:p w:rsidR="00D44DFB" w:rsidRPr="003B1C53" w:rsidRDefault="00D44DFB" w:rsidP="00D44DFB">
            <w:pPr>
              <w:spacing w:before="100" w:beforeAutospacing="1" w:after="100" w:afterAutospacing="1"/>
              <w:jc w:val="both"/>
              <w:rPr>
                <w:rFonts w:ascii="Arial Narrow" w:hAnsi="Arial Narrow" w:cs="Arial"/>
                <w:bCs/>
                <w:sz w:val="24"/>
                <w:szCs w:val="24"/>
              </w:rPr>
            </w:pPr>
            <w:r w:rsidRPr="003B1C53">
              <w:rPr>
                <w:rFonts w:ascii="Arial Narrow" w:hAnsi="Arial Narrow" w:cs="Arial"/>
                <w:bCs/>
                <w:sz w:val="24"/>
                <w:szCs w:val="24"/>
              </w:rPr>
              <w:t>30</w:t>
            </w:r>
          </w:p>
        </w:tc>
      </w:tr>
      <w:tr w:rsidR="00D44DFB" w:rsidRPr="003B1C53" w:rsidTr="00E12AFA">
        <w:tc>
          <w:tcPr>
            <w:tcW w:w="3085" w:type="dxa"/>
          </w:tcPr>
          <w:p w:rsidR="00D44DFB" w:rsidRPr="003B1C53" w:rsidRDefault="00D44DFB" w:rsidP="00D44DFB">
            <w:pPr>
              <w:spacing w:before="100" w:beforeAutospacing="1" w:after="100" w:afterAutospacing="1"/>
              <w:jc w:val="both"/>
              <w:rPr>
                <w:rFonts w:ascii="Arial Narrow" w:hAnsi="Arial Narrow" w:cs="Arial"/>
                <w:bCs/>
                <w:sz w:val="24"/>
                <w:szCs w:val="24"/>
              </w:rPr>
            </w:pPr>
            <w:r w:rsidRPr="003B1C53">
              <w:rPr>
                <w:rFonts w:ascii="Arial Narrow" w:hAnsi="Arial Narrow" w:cs="Arial"/>
                <w:bCs/>
                <w:sz w:val="24"/>
                <w:szCs w:val="24"/>
              </w:rPr>
              <w:t>CUNDINAMARCA</w:t>
            </w:r>
          </w:p>
        </w:tc>
        <w:tc>
          <w:tcPr>
            <w:tcW w:w="5893" w:type="dxa"/>
          </w:tcPr>
          <w:p w:rsidR="00D44DFB" w:rsidRPr="003B1C53" w:rsidRDefault="00D44DFB" w:rsidP="00D44DFB">
            <w:pPr>
              <w:spacing w:before="100" w:beforeAutospacing="1" w:after="100" w:afterAutospacing="1"/>
              <w:jc w:val="both"/>
              <w:rPr>
                <w:rFonts w:ascii="Arial Narrow" w:hAnsi="Arial Narrow" w:cs="Arial"/>
                <w:bCs/>
                <w:sz w:val="24"/>
                <w:szCs w:val="24"/>
              </w:rPr>
            </w:pPr>
            <w:r w:rsidRPr="003B1C53">
              <w:rPr>
                <w:rFonts w:ascii="Arial Narrow" w:hAnsi="Arial Narrow" w:cs="Arial"/>
                <w:bCs/>
                <w:sz w:val="24"/>
                <w:szCs w:val="24"/>
              </w:rPr>
              <w:t>116</w:t>
            </w:r>
          </w:p>
        </w:tc>
      </w:tr>
      <w:tr w:rsidR="00D44DFB" w:rsidRPr="003B1C53" w:rsidTr="00E12AFA">
        <w:tc>
          <w:tcPr>
            <w:tcW w:w="3085" w:type="dxa"/>
          </w:tcPr>
          <w:p w:rsidR="00D44DFB" w:rsidRPr="003B1C53" w:rsidRDefault="00D44DFB" w:rsidP="00D44DFB">
            <w:pPr>
              <w:spacing w:before="100" w:beforeAutospacing="1" w:after="100" w:afterAutospacing="1"/>
              <w:jc w:val="both"/>
              <w:rPr>
                <w:rFonts w:ascii="Arial Narrow" w:hAnsi="Arial Narrow" w:cs="Arial"/>
                <w:bCs/>
                <w:sz w:val="24"/>
                <w:szCs w:val="24"/>
              </w:rPr>
            </w:pPr>
            <w:r w:rsidRPr="003B1C53">
              <w:rPr>
                <w:rFonts w:ascii="Arial Narrow" w:hAnsi="Arial Narrow" w:cs="Arial"/>
                <w:bCs/>
                <w:sz w:val="24"/>
                <w:szCs w:val="24"/>
              </w:rPr>
              <w:t>GUAINIA</w:t>
            </w:r>
          </w:p>
        </w:tc>
        <w:tc>
          <w:tcPr>
            <w:tcW w:w="5893" w:type="dxa"/>
          </w:tcPr>
          <w:p w:rsidR="00D44DFB" w:rsidRPr="003B1C53" w:rsidRDefault="00D44DFB" w:rsidP="00CD1F6F">
            <w:pPr>
              <w:spacing w:before="100" w:beforeAutospacing="1" w:after="100" w:afterAutospacing="1"/>
              <w:jc w:val="both"/>
              <w:rPr>
                <w:rFonts w:ascii="Arial Narrow" w:hAnsi="Arial Narrow" w:cs="Arial"/>
                <w:bCs/>
                <w:sz w:val="24"/>
                <w:szCs w:val="24"/>
              </w:rPr>
            </w:pPr>
            <w:r w:rsidRPr="003B1C53">
              <w:rPr>
                <w:rFonts w:ascii="Arial Narrow" w:hAnsi="Arial Narrow" w:cs="Arial"/>
                <w:bCs/>
                <w:sz w:val="24"/>
                <w:szCs w:val="24"/>
              </w:rPr>
              <w:t>1 municipio y 2 corregimientos departamentales</w:t>
            </w:r>
            <w:r w:rsidRPr="00CD1F6F">
              <w:rPr>
                <w:rFonts w:ascii="Arial Narrow" w:hAnsi="Arial Narrow" w:cs="Arial"/>
                <w:bCs/>
                <w:sz w:val="10"/>
                <w:szCs w:val="10"/>
              </w:rPr>
              <w:t>(Barrancominas y Puerto Colombia)</w:t>
            </w:r>
          </w:p>
        </w:tc>
      </w:tr>
      <w:tr w:rsidR="00D44DFB" w:rsidRPr="003B1C53" w:rsidTr="00E12AFA">
        <w:tc>
          <w:tcPr>
            <w:tcW w:w="3085" w:type="dxa"/>
          </w:tcPr>
          <w:p w:rsidR="00D44DFB" w:rsidRPr="003B1C53" w:rsidRDefault="00D44DFB" w:rsidP="00D44DFB">
            <w:pPr>
              <w:spacing w:before="100" w:beforeAutospacing="1" w:after="100" w:afterAutospacing="1"/>
              <w:jc w:val="both"/>
              <w:rPr>
                <w:rFonts w:ascii="Arial Narrow" w:hAnsi="Arial Narrow" w:cs="Arial"/>
                <w:bCs/>
                <w:sz w:val="24"/>
                <w:szCs w:val="24"/>
              </w:rPr>
            </w:pPr>
            <w:r w:rsidRPr="003B1C53">
              <w:rPr>
                <w:rFonts w:ascii="Arial Narrow" w:hAnsi="Arial Narrow" w:cs="Arial"/>
                <w:bCs/>
                <w:sz w:val="24"/>
                <w:szCs w:val="24"/>
              </w:rPr>
              <w:t>GUAVIARE</w:t>
            </w:r>
          </w:p>
        </w:tc>
        <w:tc>
          <w:tcPr>
            <w:tcW w:w="5893" w:type="dxa"/>
          </w:tcPr>
          <w:p w:rsidR="00D44DFB" w:rsidRPr="003B1C53" w:rsidRDefault="00D44DFB" w:rsidP="00D44DFB">
            <w:pPr>
              <w:spacing w:before="100" w:beforeAutospacing="1" w:after="100" w:afterAutospacing="1"/>
              <w:jc w:val="both"/>
              <w:rPr>
                <w:rFonts w:ascii="Arial Narrow" w:hAnsi="Arial Narrow" w:cs="Arial"/>
                <w:bCs/>
                <w:sz w:val="24"/>
                <w:szCs w:val="24"/>
              </w:rPr>
            </w:pPr>
            <w:r w:rsidRPr="003B1C53">
              <w:rPr>
                <w:rFonts w:ascii="Arial Narrow" w:hAnsi="Arial Narrow" w:cs="Arial"/>
                <w:bCs/>
                <w:sz w:val="24"/>
                <w:szCs w:val="24"/>
              </w:rPr>
              <w:t>4</w:t>
            </w:r>
          </w:p>
        </w:tc>
      </w:tr>
      <w:tr w:rsidR="00D44DFB" w:rsidRPr="003B1C53" w:rsidTr="00E12AFA">
        <w:tc>
          <w:tcPr>
            <w:tcW w:w="3085" w:type="dxa"/>
          </w:tcPr>
          <w:p w:rsidR="00D44DFB" w:rsidRPr="003B1C53" w:rsidRDefault="00D44DFB" w:rsidP="00D44DFB">
            <w:pPr>
              <w:spacing w:before="100" w:beforeAutospacing="1" w:after="100" w:afterAutospacing="1"/>
              <w:jc w:val="both"/>
              <w:rPr>
                <w:rFonts w:ascii="Arial Narrow" w:hAnsi="Arial Narrow" w:cs="Arial"/>
                <w:bCs/>
                <w:sz w:val="24"/>
                <w:szCs w:val="24"/>
              </w:rPr>
            </w:pPr>
            <w:r w:rsidRPr="003B1C53">
              <w:rPr>
                <w:rFonts w:ascii="Arial Narrow" w:hAnsi="Arial Narrow" w:cs="Arial"/>
                <w:bCs/>
                <w:sz w:val="24"/>
                <w:szCs w:val="24"/>
              </w:rPr>
              <w:t>HUILA</w:t>
            </w:r>
          </w:p>
        </w:tc>
        <w:tc>
          <w:tcPr>
            <w:tcW w:w="5893" w:type="dxa"/>
          </w:tcPr>
          <w:p w:rsidR="00D44DFB" w:rsidRPr="003B1C53" w:rsidRDefault="00D44DFB" w:rsidP="00D44DFB">
            <w:pPr>
              <w:spacing w:before="100" w:beforeAutospacing="1" w:after="100" w:afterAutospacing="1"/>
              <w:jc w:val="both"/>
              <w:rPr>
                <w:rFonts w:ascii="Arial Narrow" w:hAnsi="Arial Narrow" w:cs="Arial"/>
                <w:bCs/>
                <w:sz w:val="24"/>
                <w:szCs w:val="24"/>
              </w:rPr>
            </w:pPr>
            <w:r w:rsidRPr="003B1C53">
              <w:rPr>
                <w:rFonts w:ascii="Arial Narrow" w:hAnsi="Arial Narrow" w:cs="Arial"/>
                <w:bCs/>
                <w:sz w:val="24"/>
                <w:szCs w:val="24"/>
              </w:rPr>
              <w:t>37</w:t>
            </w:r>
          </w:p>
        </w:tc>
      </w:tr>
      <w:tr w:rsidR="00D44DFB" w:rsidRPr="003B1C53" w:rsidTr="00E12AFA">
        <w:tc>
          <w:tcPr>
            <w:tcW w:w="3085" w:type="dxa"/>
          </w:tcPr>
          <w:p w:rsidR="00D44DFB" w:rsidRPr="003B1C53" w:rsidRDefault="00D44DFB" w:rsidP="00D44DFB">
            <w:pPr>
              <w:spacing w:before="100" w:beforeAutospacing="1" w:after="100" w:afterAutospacing="1"/>
              <w:jc w:val="both"/>
              <w:rPr>
                <w:rFonts w:ascii="Arial Narrow" w:hAnsi="Arial Narrow" w:cs="Arial"/>
                <w:bCs/>
                <w:sz w:val="24"/>
                <w:szCs w:val="24"/>
              </w:rPr>
            </w:pPr>
            <w:r w:rsidRPr="003B1C53">
              <w:rPr>
                <w:rFonts w:ascii="Arial Narrow" w:hAnsi="Arial Narrow" w:cs="Arial"/>
                <w:bCs/>
                <w:sz w:val="24"/>
                <w:szCs w:val="24"/>
              </w:rPr>
              <w:t>LA GUAJIRA</w:t>
            </w:r>
          </w:p>
        </w:tc>
        <w:tc>
          <w:tcPr>
            <w:tcW w:w="5893" w:type="dxa"/>
          </w:tcPr>
          <w:p w:rsidR="00D44DFB" w:rsidRPr="003B1C53" w:rsidRDefault="00D44DFB" w:rsidP="00D44DFB">
            <w:pPr>
              <w:spacing w:before="100" w:beforeAutospacing="1" w:after="100" w:afterAutospacing="1"/>
              <w:jc w:val="both"/>
              <w:rPr>
                <w:rFonts w:ascii="Arial Narrow" w:hAnsi="Arial Narrow" w:cs="Arial"/>
                <w:bCs/>
                <w:sz w:val="24"/>
                <w:szCs w:val="24"/>
              </w:rPr>
            </w:pPr>
            <w:r w:rsidRPr="003B1C53">
              <w:rPr>
                <w:rFonts w:ascii="Arial Narrow" w:hAnsi="Arial Narrow" w:cs="Arial"/>
                <w:bCs/>
                <w:sz w:val="24"/>
                <w:szCs w:val="24"/>
              </w:rPr>
              <w:t>15</w:t>
            </w:r>
          </w:p>
        </w:tc>
      </w:tr>
      <w:tr w:rsidR="00D44DFB" w:rsidRPr="003B1C53" w:rsidTr="00E12AFA">
        <w:tc>
          <w:tcPr>
            <w:tcW w:w="3085" w:type="dxa"/>
          </w:tcPr>
          <w:p w:rsidR="00D44DFB" w:rsidRPr="003B1C53" w:rsidRDefault="00D44DFB" w:rsidP="00D44DFB">
            <w:pPr>
              <w:spacing w:before="100" w:beforeAutospacing="1" w:after="100" w:afterAutospacing="1"/>
              <w:jc w:val="both"/>
              <w:rPr>
                <w:rFonts w:ascii="Arial Narrow" w:hAnsi="Arial Narrow" w:cs="Arial"/>
                <w:bCs/>
                <w:sz w:val="24"/>
                <w:szCs w:val="24"/>
              </w:rPr>
            </w:pPr>
            <w:r w:rsidRPr="003B1C53">
              <w:rPr>
                <w:rFonts w:ascii="Arial Narrow" w:hAnsi="Arial Narrow" w:cs="Arial"/>
                <w:bCs/>
                <w:sz w:val="24"/>
                <w:szCs w:val="24"/>
              </w:rPr>
              <w:t>MAGDALENA</w:t>
            </w:r>
          </w:p>
        </w:tc>
        <w:tc>
          <w:tcPr>
            <w:tcW w:w="5893" w:type="dxa"/>
          </w:tcPr>
          <w:p w:rsidR="00D44DFB" w:rsidRPr="003B1C53" w:rsidRDefault="00D44DFB" w:rsidP="00D44DFB">
            <w:pPr>
              <w:spacing w:before="100" w:beforeAutospacing="1" w:after="100" w:afterAutospacing="1"/>
              <w:jc w:val="both"/>
              <w:rPr>
                <w:rFonts w:ascii="Arial Narrow" w:hAnsi="Arial Narrow" w:cs="Arial"/>
                <w:bCs/>
                <w:sz w:val="24"/>
                <w:szCs w:val="24"/>
              </w:rPr>
            </w:pPr>
            <w:r w:rsidRPr="003B1C53">
              <w:rPr>
                <w:rFonts w:ascii="Arial Narrow" w:hAnsi="Arial Narrow" w:cs="Arial"/>
                <w:bCs/>
                <w:sz w:val="24"/>
                <w:szCs w:val="24"/>
              </w:rPr>
              <w:t>30</w:t>
            </w:r>
          </w:p>
        </w:tc>
      </w:tr>
      <w:tr w:rsidR="00D44DFB" w:rsidRPr="003B1C53" w:rsidTr="00E12AFA">
        <w:tc>
          <w:tcPr>
            <w:tcW w:w="3085" w:type="dxa"/>
          </w:tcPr>
          <w:p w:rsidR="00D44DFB" w:rsidRPr="003B1C53" w:rsidRDefault="00D44DFB" w:rsidP="00D44DFB">
            <w:pPr>
              <w:spacing w:before="100" w:beforeAutospacing="1" w:after="100" w:afterAutospacing="1"/>
              <w:jc w:val="both"/>
              <w:rPr>
                <w:rFonts w:ascii="Arial Narrow" w:hAnsi="Arial Narrow" w:cs="Arial"/>
                <w:bCs/>
                <w:sz w:val="24"/>
                <w:szCs w:val="24"/>
              </w:rPr>
            </w:pPr>
            <w:r w:rsidRPr="003B1C53">
              <w:rPr>
                <w:rFonts w:ascii="Arial Narrow" w:hAnsi="Arial Narrow" w:cs="Arial"/>
                <w:bCs/>
                <w:sz w:val="24"/>
                <w:szCs w:val="24"/>
              </w:rPr>
              <w:t>META</w:t>
            </w:r>
          </w:p>
        </w:tc>
        <w:tc>
          <w:tcPr>
            <w:tcW w:w="5893" w:type="dxa"/>
          </w:tcPr>
          <w:p w:rsidR="00D44DFB" w:rsidRPr="003B1C53" w:rsidRDefault="00D44DFB" w:rsidP="00D44DFB">
            <w:pPr>
              <w:spacing w:before="100" w:beforeAutospacing="1" w:after="100" w:afterAutospacing="1"/>
              <w:jc w:val="both"/>
              <w:rPr>
                <w:rFonts w:ascii="Arial Narrow" w:hAnsi="Arial Narrow" w:cs="Arial"/>
                <w:bCs/>
                <w:sz w:val="24"/>
                <w:szCs w:val="24"/>
              </w:rPr>
            </w:pPr>
            <w:r w:rsidRPr="003B1C53">
              <w:rPr>
                <w:rFonts w:ascii="Arial Narrow" w:hAnsi="Arial Narrow" w:cs="Arial"/>
                <w:bCs/>
                <w:sz w:val="24"/>
                <w:szCs w:val="24"/>
              </w:rPr>
              <w:t>29</w:t>
            </w:r>
          </w:p>
        </w:tc>
      </w:tr>
      <w:tr w:rsidR="00D44DFB" w:rsidRPr="003B1C53" w:rsidTr="00E12AFA">
        <w:tc>
          <w:tcPr>
            <w:tcW w:w="3085" w:type="dxa"/>
          </w:tcPr>
          <w:p w:rsidR="00D44DFB" w:rsidRPr="003B1C53" w:rsidRDefault="00D44DFB" w:rsidP="00D44DFB">
            <w:pPr>
              <w:spacing w:before="100" w:beforeAutospacing="1" w:after="100" w:afterAutospacing="1"/>
              <w:jc w:val="both"/>
              <w:rPr>
                <w:rFonts w:ascii="Arial Narrow" w:hAnsi="Arial Narrow" w:cs="Arial"/>
                <w:bCs/>
                <w:sz w:val="24"/>
                <w:szCs w:val="24"/>
              </w:rPr>
            </w:pPr>
            <w:r w:rsidRPr="003B1C53">
              <w:rPr>
                <w:rFonts w:ascii="Arial Narrow" w:hAnsi="Arial Narrow" w:cs="Arial"/>
                <w:bCs/>
                <w:sz w:val="24"/>
                <w:szCs w:val="24"/>
              </w:rPr>
              <w:t>NARIÑO</w:t>
            </w:r>
          </w:p>
        </w:tc>
        <w:tc>
          <w:tcPr>
            <w:tcW w:w="5893" w:type="dxa"/>
          </w:tcPr>
          <w:p w:rsidR="00D44DFB" w:rsidRPr="003B1C53" w:rsidRDefault="00D44DFB" w:rsidP="00D44DFB">
            <w:pPr>
              <w:spacing w:before="100" w:beforeAutospacing="1" w:after="100" w:afterAutospacing="1"/>
              <w:jc w:val="both"/>
              <w:rPr>
                <w:rFonts w:ascii="Arial Narrow" w:hAnsi="Arial Narrow" w:cs="Arial"/>
                <w:bCs/>
                <w:sz w:val="24"/>
                <w:szCs w:val="24"/>
              </w:rPr>
            </w:pPr>
            <w:r w:rsidRPr="003B1C53">
              <w:rPr>
                <w:rFonts w:ascii="Arial Narrow" w:hAnsi="Arial Narrow" w:cs="Arial"/>
                <w:bCs/>
                <w:sz w:val="24"/>
                <w:szCs w:val="24"/>
              </w:rPr>
              <w:t>64</w:t>
            </w:r>
          </w:p>
        </w:tc>
      </w:tr>
      <w:tr w:rsidR="00D44DFB" w:rsidRPr="003B1C53" w:rsidTr="00E12AFA">
        <w:tc>
          <w:tcPr>
            <w:tcW w:w="3085" w:type="dxa"/>
          </w:tcPr>
          <w:p w:rsidR="00D44DFB" w:rsidRPr="003B1C53" w:rsidRDefault="00D44DFB" w:rsidP="00D44DFB">
            <w:pPr>
              <w:spacing w:before="100" w:beforeAutospacing="1" w:after="100" w:afterAutospacing="1"/>
              <w:jc w:val="both"/>
              <w:rPr>
                <w:rFonts w:ascii="Arial Narrow" w:hAnsi="Arial Narrow" w:cs="Arial"/>
                <w:bCs/>
                <w:sz w:val="24"/>
                <w:szCs w:val="24"/>
              </w:rPr>
            </w:pPr>
            <w:r w:rsidRPr="003B1C53">
              <w:rPr>
                <w:rFonts w:ascii="Arial Narrow" w:hAnsi="Arial Narrow" w:cs="Arial"/>
                <w:bCs/>
                <w:sz w:val="24"/>
                <w:szCs w:val="24"/>
              </w:rPr>
              <w:t>NORTE DE SDER.</w:t>
            </w:r>
          </w:p>
        </w:tc>
        <w:tc>
          <w:tcPr>
            <w:tcW w:w="5893" w:type="dxa"/>
          </w:tcPr>
          <w:p w:rsidR="00D44DFB" w:rsidRPr="003B1C53" w:rsidRDefault="00D44DFB" w:rsidP="00D44DFB">
            <w:pPr>
              <w:spacing w:before="100" w:beforeAutospacing="1" w:after="100" w:afterAutospacing="1"/>
              <w:jc w:val="both"/>
              <w:rPr>
                <w:rFonts w:ascii="Arial Narrow" w:hAnsi="Arial Narrow" w:cs="Arial"/>
                <w:bCs/>
                <w:sz w:val="24"/>
                <w:szCs w:val="24"/>
              </w:rPr>
            </w:pPr>
            <w:r w:rsidRPr="003B1C53">
              <w:rPr>
                <w:rFonts w:ascii="Arial Narrow" w:hAnsi="Arial Narrow" w:cs="Arial"/>
                <w:bCs/>
                <w:sz w:val="24"/>
                <w:szCs w:val="24"/>
              </w:rPr>
              <w:t>40</w:t>
            </w:r>
          </w:p>
        </w:tc>
      </w:tr>
      <w:tr w:rsidR="00D44DFB" w:rsidRPr="003B1C53" w:rsidTr="00E12AFA">
        <w:tc>
          <w:tcPr>
            <w:tcW w:w="3085" w:type="dxa"/>
          </w:tcPr>
          <w:p w:rsidR="00D44DFB" w:rsidRPr="003B1C53" w:rsidRDefault="00D44DFB" w:rsidP="00D44DFB">
            <w:pPr>
              <w:spacing w:before="100" w:beforeAutospacing="1" w:after="100" w:afterAutospacing="1"/>
              <w:jc w:val="both"/>
              <w:rPr>
                <w:rFonts w:ascii="Arial Narrow" w:hAnsi="Arial Narrow" w:cs="Arial"/>
                <w:bCs/>
                <w:sz w:val="24"/>
                <w:szCs w:val="24"/>
              </w:rPr>
            </w:pPr>
            <w:r w:rsidRPr="003B1C53">
              <w:rPr>
                <w:rFonts w:ascii="Arial Narrow" w:hAnsi="Arial Narrow" w:cs="Arial"/>
                <w:bCs/>
                <w:sz w:val="24"/>
                <w:szCs w:val="24"/>
              </w:rPr>
              <w:t>PUTUMAYO</w:t>
            </w:r>
          </w:p>
        </w:tc>
        <w:tc>
          <w:tcPr>
            <w:tcW w:w="5893" w:type="dxa"/>
          </w:tcPr>
          <w:p w:rsidR="00D44DFB" w:rsidRPr="003B1C53" w:rsidRDefault="00D44DFB" w:rsidP="00D44DFB">
            <w:pPr>
              <w:spacing w:before="100" w:beforeAutospacing="1" w:after="100" w:afterAutospacing="1"/>
              <w:jc w:val="both"/>
              <w:rPr>
                <w:rFonts w:ascii="Arial Narrow" w:hAnsi="Arial Narrow" w:cs="Arial"/>
                <w:bCs/>
                <w:sz w:val="24"/>
                <w:szCs w:val="24"/>
              </w:rPr>
            </w:pPr>
            <w:r w:rsidRPr="003B1C53">
              <w:rPr>
                <w:rFonts w:ascii="Arial Narrow" w:hAnsi="Arial Narrow" w:cs="Arial"/>
                <w:bCs/>
                <w:sz w:val="24"/>
                <w:szCs w:val="24"/>
              </w:rPr>
              <w:t>13</w:t>
            </w:r>
          </w:p>
        </w:tc>
      </w:tr>
      <w:tr w:rsidR="00D44DFB" w:rsidRPr="003B1C53" w:rsidTr="00E12AFA">
        <w:tc>
          <w:tcPr>
            <w:tcW w:w="3085" w:type="dxa"/>
          </w:tcPr>
          <w:p w:rsidR="00D44DFB" w:rsidRPr="003B1C53" w:rsidRDefault="00D44DFB" w:rsidP="00D44DFB">
            <w:pPr>
              <w:spacing w:before="100" w:beforeAutospacing="1" w:after="100" w:afterAutospacing="1"/>
              <w:jc w:val="both"/>
              <w:rPr>
                <w:rFonts w:ascii="Arial Narrow" w:hAnsi="Arial Narrow" w:cs="Arial"/>
                <w:bCs/>
                <w:sz w:val="24"/>
                <w:szCs w:val="24"/>
              </w:rPr>
            </w:pPr>
            <w:r w:rsidRPr="003B1C53">
              <w:rPr>
                <w:rFonts w:ascii="Arial Narrow" w:hAnsi="Arial Narrow" w:cs="Arial"/>
                <w:bCs/>
                <w:sz w:val="24"/>
                <w:szCs w:val="24"/>
              </w:rPr>
              <w:t>QUINDÍO</w:t>
            </w:r>
          </w:p>
        </w:tc>
        <w:tc>
          <w:tcPr>
            <w:tcW w:w="5893" w:type="dxa"/>
          </w:tcPr>
          <w:p w:rsidR="00D44DFB" w:rsidRPr="003B1C53" w:rsidRDefault="00D44DFB" w:rsidP="00D44DFB">
            <w:pPr>
              <w:spacing w:before="100" w:beforeAutospacing="1" w:after="100" w:afterAutospacing="1"/>
              <w:jc w:val="both"/>
              <w:rPr>
                <w:rFonts w:ascii="Arial Narrow" w:hAnsi="Arial Narrow" w:cs="Arial"/>
                <w:bCs/>
                <w:sz w:val="24"/>
                <w:szCs w:val="24"/>
              </w:rPr>
            </w:pPr>
            <w:r w:rsidRPr="003B1C53">
              <w:rPr>
                <w:rFonts w:ascii="Arial Narrow" w:hAnsi="Arial Narrow" w:cs="Arial"/>
                <w:bCs/>
                <w:sz w:val="24"/>
                <w:szCs w:val="24"/>
              </w:rPr>
              <w:t>12</w:t>
            </w:r>
          </w:p>
        </w:tc>
      </w:tr>
      <w:tr w:rsidR="00D44DFB" w:rsidRPr="003B1C53" w:rsidTr="00E12AFA">
        <w:tc>
          <w:tcPr>
            <w:tcW w:w="3085" w:type="dxa"/>
          </w:tcPr>
          <w:p w:rsidR="00D44DFB" w:rsidRPr="003B1C53" w:rsidRDefault="00D44DFB" w:rsidP="00D44DFB">
            <w:pPr>
              <w:spacing w:before="100" w:beforeAutospacing="1" w:after="100" w:afterAutospacing="1"/>
              <w:jc w:val="both"/>
              <w:rPr>
                <w:rFonts w:ascii="Arial Narrow" w:hAnsi="Arial Narrow" w:cs="Arial"/>
                <w:bCs/>
                <w:sz w:val="24"/>
                <w:szCs w:val="24"/>
              </w:rPr>
            </w:pPr>
            <w:r w:rsidRPr="003B1C53">
              <w:rPr>
                <w:rFonts w:ascii="Arial Narrow" w:hAnsi="Arial Narrow" w:cs="Arial"/>
                <w:bCs/>
                <w:sz w:val="24"/>
                <w:szCs w:val="24"/>
              </w:rPr>
              <w:t>RISARALDA</w:t>
            </w:r>
          </w:p>
        </w:tc>
        <w:tc>
          <w:tcPr>
            <w:tcW w:w="5893" w:type="dxa"/>
          </w:tcPr>
          <w:p w:rsidR="00D44DFB" w:rsidRPr="003B1C53" w:rsidRDefault="00D44DFB" w:rsidP="00D44DFB">
            <w:pPr>
              <w:spacing w:before="100" w:beforeAutospacing="1" w:after="100" w:afterAutospacing="1"/>
              <w:jc w:val="both"/>
              <w:rPr>
                <w:rFonts w:ascii="Arial Narrow" w:hAnsi="Arial Narrow" w:cs="Arial"/>
                <w:bCs/>
                <w:sz w:val="24"/>
                <w:szCs w:val="24"/>
              </w:rPr>
            </w:pPr>
            <w:r w:rsidRPr="003B1C53">
              <w:rPr>
                <w:rFonts w:ascii="Arial Narrow" w:hAnsi="Arial Narrow" w:cs="Arial"/>
                <w:bCs/>
                <w:sz w:val="24"/>
                <w:szCs w:val="24"/>
              </w:rPr>
              <w:t>14</w:t>
            </w:r>
          </w:p>
        </w:tc>
      </w:tr>
      <w:tr w:rsidR="00D44DFB" w:rsidRPr="003B1C53" w:rsidTr="00E12AFA">
        <w:tc>
          <w:tcPr>
            <w:tcW w:w="3085" w:type="dxa"/>
          </w:tcPr>
          <w:p w:rsidR="00D44DFB" w:rsidRPr="003B1C53" w:rsidRDefault="00D44DFB" w:rsidP="00D44DFB">
            <w:pPr>
              <w:spacing w:before="100" w:beforeAutospacing="1" w:after="100" w:afterAutospacing="1"/>
              <w:jc w:val="both"/>
              <w:rPr>
                <w:rFonts w:ascii="Arial Narrow" w:hAnsi="Arial Narrow" w:cs="Arial"/>
                <w:bCs/>
                <w:sz w:val="24"/>
                <w:szCs w:val="24"/>
              </w:rPr>
            </w:pPr>
            <w:r w:rsidRPr="003B1C53">
              <w:rPr>
                <w:rFonts w:ascii="Arial Narrow" w:hAnsi="Arial Narrow" w:cs="Arial"/>
                <w:bCs/>
                <w:sz w:val="24"/>
                <w:szCs w:val="24"/>
              </w:rPr>
              <w:t>SAN ANDRES, PROVIDENCIA</w:t>
            </w:r>
          </w:p>
        </w:tc>
        <w:tc>
          <w:tcPr>
            <w:tcW w:w="5893" w:type="dxa"/>
          </w:tcPr>
          <w:p w:rsidR="00D44DFB" w:rsidRPr="003B1C53" w:rsidRDefault="00D44DFB" w:rsidP="00D44DFB">
            <w:pPr>
              <w:spacing w:before="100" w:beforeAutospacing="1" w:after="100" w:afterAutospacing="1"/>
              <w:jc w:val="both"/>
              <w:rPr>
                <w:rFonts w:ascii="Arial Narrow" w:hAnsi="Arial Narrow" w:cs="Arial"/>
                <w:bCs/>
                <w:sz w:val="24"/>
                <w:szCs w:val="24"/>
              </w:rPr>
            </w:pPr>
            <w:r w:rsidRPr="003B1C53">
              <w:rPr>
                <w:rFonts w:ascii="Arial Narrow" w:hAnsi="Arial Narrow" w:cs="Arial"/>
                <w:bCs/>
                <w:sz w:val="24"/>
                <w:szCs w:val="24"/>
              </w:rPr>
              <w:t>2</w:t>
            </w:r>
          </w:p>
        </w:tc>
      </w:tr>
      <w:tr w:rsidR="00D44DFB" w:rsidRPr="003B1C53" w:rsidTr="00E12AFA">
        <w:tc>
          <w:tcPr>
            <w:tcW w:w="3085" w:type="dxa"/>
          </w:tcPr>
          <w:p w:rsidR="00D44DFB" w:rsidRPr="003B1C53" w:rsidRDefault="00D44DFB" w:rsidP="00D44DFB">
            <w:pPr>
              <w:spacing w:before="100" w:beforeAutospacing="1" w:after="100" w:afterAutospacing="1"/>
              <w:jc w:val="both"/>
              <w:rPr>
                <w:rFonts w:ascii="Arial Narrow" w:hAnsi="Arial Narrow" w:cs="Arial"/>
                <w:bCs/>
                <w:sz w:val="24"/>
                <w:szCs w:val="24"/>
              </w:rPr>
            </w:pPr>
            <w:r w:rsidRPr="003B1C53">
              <w:rPr>
                <w:rFonts w:ascii="Arial Narrow" w:hAnsi="Arial Narrow" w:cs="Arial"/>
                <w:bCs/>
                <w:sz w:val="24"/>
                <w:szCs w:val="24"/>
              </w:rPr>
              <w:t>SANTANDER</w:t>
            </w:r>
          </w:p>
        </w:tc>
        <w:tc>
          <w:tcPr>
            <w:tcW w:w="5893" w:type="dxa"/>
          </w:tcPr>
          <w:p w:rsidR="00D44DFB" w:rsidRPr="003B1C53" w:rsidRDefault="00D44DFB" w:rsidP="00D44DFB">
            <w:pPr>
              <w:spacing w:before="100" w:beforeAutospacing="1" w:after="100" w:afterAutospacing="1"/>
              <w:jc w:val="both"/>
              <w:rPr>
                <w:rFonts w:ascii="Arial Narrow" w:hAnsi="Arial Narrow" w:cs="Arial"/>
                <w:bCs/>
                <w:sz w:val="24"/>
                <w:szCs w:val="24"/>
              </w:rPr>
            </w:pPr>
            <w:r w:rsidRPr="003B1C53">
              <w:rPr>
                <w:rFonts w:ascii="Arial Narrow" w:hAnsi="Arial Narrow" w:cs="Arial"/>
                <w:bCs/>
                <w:sz w:val="24"/>
                <w:szCs w:val="24"/>
              </w:rPr>
              <w:t>87</w:t>
            </w:r>
          </w:p>
        </w:tc>
      </w:tr>
      <w:tr w:rsidR="00D44DFB" w:rsidRPr="003B1C53" w:rsidTr="00E12AFA">
        <w:tc>
          <w:tcPr>
            <w:tcW w:w="3085" w:type="dxa"/>
          </w:tcPr>
          <w:p w:rsidR="00D44DFB" w:rsidRPr="003B1C53" w:rsidRDefault="00D44DFB" w:rsidP="00D44DFB">
            <w:pPr>
              <w:spacing w:before="100" w:beforeAutospacing="1" w:after="100" w:afterAutospacing="1"/>
              <w:jc w:val="both"/>
              <w:rPr>
                <w:rFonts w:ascii="Arial Narrow" w:hAnsi="Arial Narrow" w:cs="Arial"/>
                <w:bCs/>
                <w:sz w:val="24"/>
                <w:szCs w:val="24"/>
              </w:rPr>
            </w:pPr>
            <w:r w:rsidRPr="003B1C53">
              <w:rPr>
                <w:rFonts w:ascii="Arial Narrow" w:hAnsi="Arial Narrow" w:cs="Arial"/>
                <w:bCs/>
                <w:sz w:val="24"/>
                <w:szCs w:val="24"/>
              </w:rPr>
              <w:t>SUCRE</w:t>
            </w:r>
          </w:p>
        </w:tc>
        <w:tc>
          <w:tcPr>
            <w:tcW w:w="5893" w:type="dxa"/>
          </w:tcPr>
          <w:p w:rsidR="00D44DFB" w:rsidRPr="003B1C53" w:rsidRDefault="00D44DFB" w:rsidP="00D44DFB">
            <w:pPr>
              <w:spacing w:before="100" w:beforeAutospacing="1" w:after="100" w:afterAutospacing="1"/>
              <w:jc w:val="both"/>
              <w:rPr>
                <w:rFonts w:ascii="Arial Narrow" w:hAnsi="Arial Narrow" w:cs="Arial"/>
                <w:bCs/>
                <w:sz w:val="24"/>
                <w:szCs w:val="24"/>
              </w:rPr>
            </w:pPr>
            <w:r w:rsidRPr="003B1C53">
              <w:rPr>
                <w:rFonts w:ascii="Arial Narrow" w:hAnsi="Arial Narrow" w:cs="Arial"/>
                <w:bCs/>
                <w:sz w:val="24"/>
                <w:szCs w:val="24"/>
              </w:rPr>
              <w:t>26</w:t>
            </w:r>
          </w:p>
        </w:tc>
      </w:tr>
      <w:tr w:rsidR="00D44DFB" w:rsidRPr="003B1C53" w:rsidTr="00E12AFA">
        <w:tc>
          <w:tcPr>
            <w:tcW w:w="3085" w:type="dxa"/>
          </w:tcPr>
          <w:p w:rsidR="00D44DFB" w:rsidRPr="003B1C53" w:rsidRDefault="00D44DFB" w:rsidP="00D44DFB">
            <w:pPr>
              <w:spacing w:before="100" w:beforeAutospacing="1" w:after="100" w:afterAutospacing="1"/>
              <w:jc w:val="both"/>
              <w:rPr>
                <w:rFonts w:ascii="Arial Narrow" w:hAnsi="Arial Narrow" w:cs="Arial"/>
                <w:bCs/>
                <w:sz w:val="24"/>
                <w:szCs w:val="24"/>
              </w:rPr>
            </w:pPr>
            <w:r w:rsidRPr="003B1C53">
              <w:rPr>
                <w:rFonts w:ascii="Arial Narrow" w:hAnsi="Arial Narrow" w:cs="Arial"/>
                <w:bCs/>
                <w:sz w:val="24"/>
                <w:szCs w:val="24"/>
              </w:rPr>
              <w:t>TOLIMA</w:t>
            </w:r>
          </w:p>
        </w:tc>
        <w:tc>
          <w:tcPr>
            <w:tcW w:w="5893" w:type="dxa"/>
          </w:tcPr>
          <w:p w:rsidR="00D44DFB" w:rsidRPr="003B1C53" w:rsidRDefault="00D44DFB" w:rsidP="00D44DFB">
            <w:pPr>
              <w:spacing w:before="100" w:beforeAutospacing="1" w:after="100" w:afterAutospacing="1"/>
              <w:jc w:val="both"/>
              <w:rPr>
                <w:rFonts w:ascii="Arial Narrow" w:hAnsi="Arial Narrow" w:cs="Arial"/>
                <w:bCs/>
                <w:sz w:val="24"/>
                <w:szCs w:val="24"/>
              </w:rPr>
            </w:pPr>
            <w:r w:rsidRPr="003B1C53">
              <w:rPr>
                <w:rFonts w:ascii="Arial Narrow" w:hAnsi="Arial Narrow" w:cs="Arial"/>
                <w:bCs/>
                <w:sz w:val="24"/>
                <w:szCs w:val="24"/>
              </w:rPr>
              <w:t>47</w:t>
            </w:r>
          </w:p>
        </w:tc>
      </w:tr>
      <w:tr w:rsidR="00D44DFB" w:rsidRPr="003B1C53" w:rsidTr="00E12AFA">
        <w:tc>
          <w:tcPr>
            <w:tcW w:w="3085" w:type="dxa"/>
          </w:tcPr>
          <w:p w:rsidR="00D44DFB" w:rsidRPr="003B1C53" w:rsidRDefault="00D44DFB" w:rsidP="00D44DFB">
            <w:pPr>
              <w:spacing w:before="100" w:beforeAutospacing="1" w:after="100" w:afterAutospacing="1"/>
              <w:jc w:val="both"/>
              <w:rPr>
                <w:rFonts w:ascii="Arial Narrow" w:hAnsi="Arial Narrow" w:cs="Arial"/>
                <w:bCs/>
                <w:sz w:val="24"/>
                <w:szCs w:val="24"/>
              </w:rPr>
            </w:pPr>
            <w:r w:rsidRPr="003B1C53">
              <w:rPr>
                <w:rFonts w:ascii="Arial Narrow" w:hAnsi="Arial Narrow" w:cs="Arial"/>
                <w:bCs/>
                <w:sz w:val="24"/>
                <w:szCs w:val="24"/>
              </w:rPr>
              <w:t>VALLE DEL CAUCA</w:t>
            </w:r>
          </w:p>
        </w:tc>
        <w:tc>
          <w:tcPr>
            <w:tcW w:w="5893" w:type="dxa"/>
          </w:tcPr>
          <w:p w:rsidR="00D44DFB" w:rsidRPr="003B1C53" w:rsidRDefault="00D44DFB" w:rsidP="00D44DFB">
            <w:pPr>
              <w:spacing w:before="100" w:beforeAutospacing="1" w:after="100" w:afterAutospacing="1"/>
              <w:jc w:val="both"/>
              <w:rPr>
                <w:rFonts w:ascii="Arial Narrow" w:hAnsi="Arial Narrow" w:cs="Arial"/>
                <w:bCs/>
                <w:sz w:val="24"/>
                <w:szCs w:val="24"/>
              </w:rPr>
            </w:pPr>
            <w:r w:rsidRPr="003B1C53">
              <w:rPr>
                <w:rFonts w:ascii="Arial Narrow" w:hAnsi="Arial Narrow" w:cs="Arial"/>
                <w:bCs/>
                <w:sz w:val="24"/>
                <w:szCs w:val="24"/>
              </w:rPr>
              <w:t>42</w:t>
            </w:r>
          </w:p>
        </w:tc>
      </w:tr>
      <w:tr w:rsidR="00D44DFB" w:rsidRPr="003B1C53" w:rsidTr="00E12AFA">
        <w:tc>
          <w:tcPr>
            <w:tcW w:w="3085" w:type="dxa"/>
          </w:tcPr>
          <w:p w:rsidR="00D44DFB" w:rsidRPr="003B1C53" w:rsidRDefault="00D44DFB" w:rsidP="00D44DFB">
            <w:pPr>
              <w:spacing w:before="100" w:beforeAutospacing="1" w:after="100" w:afterAutospacing="1"/>
              <w:jc w:val="both"/>
              <w:rPr>
                <w:rFonts w:ascii="Arial Narrow" w:hAnsi="Arial Narrow" w:cs="Arial"/>
                <w:bCs/>
                <w:sz w:val="24"/>
                <w:szCs w:val="24"/>
              </w:rPr>
            </w:pPr>
            <w:r w:rsidRPr="003B1C53">
              <w:rPr>
                <w:rFonts w:ascii="Arial Narrow" w:hAnsi="Arial Narrow" w:cs="Arial"/>
                <w:bCs/>
                <w:sz w:val="24"/>
                <w:szCs w:val="24"/>
              </w:rPr>
              <w:t>VAUPÉS</w:t>
            </w:r>
          </w:p>
        </w:tc>
        <w:tc>
          <w:tcPr>
            <w:tcW w:w="5893" w:type="dxa"/>
          </w:tcPr>
          <w:p w:rsidR="00D44DFB" w:rsidRPr="003B1C53" w:rsidRDefault="00D44DFB" w:rsidP="00D44DFB">
            <w:pPr>
              <w:spacing w:before="100" w:beforeAutospacing="1" w:after="100" w:afterAutospacing="1"/>
              <w:jc w:val="both"/>
              <w:rPr>
                <w:rFonts w:ascii="Arial Narrow" w:hAnsi="Arial Narrow" w:cs="Arial"/>
                <w:bCs/>
                <w:sz w:val="24"/>
                <w:szCs w:val="24"/>
              </w:rPr>
            </w:pPr>
            <w:r w:rsidRPr="003B1C53">
              <w:rPr>
                <w:rFonts w:ascii="Arial Narrow" w:hAnsi="Arial Narrow" w:cs="Arial"/>
                <w:bCs/>
                <w:sz w:val="24"/>
                <w:szCs w:val="24"/>
              </w:rPr>
              <w:t>3</w:t>
            </w:r>
          </w:p>
        </w:tc>
      </w:tr>
      <w:tr w:rsidR="00D44DFB" w:rsidRPr="003B1C53" w:rsidTr="00E12AFA">
        <w:tc>
          <w:tcPr>
            <w:tcW w:w="3085" w:type="dxa"/>
          </w:tcPr>
          <w:p w:rsidR="00D44DFB" w:rsidRPr="003B1C53" w:rsidRDefault="00D44DFB" w:rsidP="00D44DFB">
            <w:pPr>
              <w:spacing w:before="100" w:beforeAutospacing="1" w:after="100" w:afterAutospacing="1"/>
              <w:jc w:val="both"/>
              <w:rPr>
                <w:rFonts w:ascii="Arial Narrow" w:hAnsi="Arial Narrow" w:cs="Arial"/>
                <w:bCs/>
                <w:sz w:val="24"/>
                <w:szCs w:val="24"/>
              </w:rPr>
            </w:pPr>
            <w:r w:rsidRPr="003B1C53">
              <w:rPr>
                <w:rFonts w:ascii="Arial Narrow" w:hAnsi="Arial Narrow" w:cs="Arial"/>
                <w:bCs/>
                <w:sz w:val="24"/>
                <w:szCs w:val="24"/>
              </w:rPr>
              <w:t>VICHADA</w:t>
            </w:r>
          </w:p>
        </w:tc>
        <w:tc>
          <w:tcPr>
            <w:tcW w:w="5893" w:type="dxa"/>
          </w:tcPr>
          <w:p w:rsidR="00D44DFB" w:rsidRPr="003B1C53" w:rsidRDefault="00D44DFB" w:rsidP="00D44DFB">
            <w:pPr>
              <w:spacing w:before="100" w:beforeAutospacing="1" w:after="100" w:afterAutospacing="1"/>
              <w:jc w:val="both"/>
              <w:rPr>
                <w:rFonts w:ascii="Arial Narrow" w:hAnsi="Arial Narrow" w:cs="Arial"/>
                <w:bCs/>
                <w:sz w:val="24"/>
                <w:szCs w:val="24"/>
              </w:rPr>
            </w:pPr>
            <w:r w:rsidRPr="003B1C53">
              <w:rPr>
                <w:rFonts w:ascii="Arial Narrow" w:hAnsi="Arial Narrow" w:cs="Arial"/>
                <w:bCs/>
                <w:sz w:val="24"/>
                <w:szCs w:val="24"/>
              </w:rPr>
              <w:t>4</w:t>
            </w:r>
          </w:p>
        </w:tc>
      </w:tr>
      <w:tr w:rsidR="00D44DFB" w:rsidRPr="003B1C53" w:rsidTr="00E12AFA">
        <w:tc>
          <w:tcPr>
            <w:tcW w:w="3085" w:type="dxa"/>
          </w:tcPr>
          <w:p w:rsidR="00D44DFB" w:rsidRPr="003B1C53" w:rsidRDefault="00D44DFB" w:rsidP="00D44DFB">
            <w:pPr>
              <w:spacing w:before="100" w:beforeAutospacing="1" w:after="100" w:afterAutospacing="1"/>
              <w:jc w:val="both"/>
              <w:rPr>
                <w:rFonts w:ascii="Arial Narrow" w:hAnsi="Arial Narrow" w:cs="Arial"/>
                <w:bCs/>
                <w:sz w:val="24"/>
                <w:szCs w:val="24"/>
              </w:rPr>
            </w:pPr>
            <w:r w:rsidRPr="003B1C53">
              <w:rPr>
                <w:rFonts w:ascii="Arial Narrow" w:hAnsi="Arial Narrow" w:cs="Arial"/>
                <w:bCs/>
                <w:sz w:val="24"/>
                <w:szCs w:val="24"/>
              </w:rPr>
              <w:t xml:space="preserve">TOTAL </w:t>
            </w:r>
          </w:p>
        </w:tc>
        <w:tc>
          <w:tcPr>
            <w:tcW w:w="5893" w:type="dxa"/>
          </w:tcPr>
          <w:p w:rsidR="00D44DFB" w:rsidRPr="003B1C53" w:rsidRDefault="00D44DFB" w:rsidP="00D44DFB">
            <w:pPr>
              <w:spacing w:before="100" w:beforeAutospacing="1" w:after="100" w:afterAutospacing="1"/>
              <w:jc w:val="both"/>
              <w:rPr>
                <w:rFonts w:ascii="Arial Narrow" w:hAnsi="Arial Narrow" w:cs="Arial"/>
                <w:bCs/>
                <w:sz w:val="24"/>
                <w:szCs w:val="24"/>
              </w:rPr>
            </w:pPr>
            <w:r w:rsidRPr="003B1C53">
              <w:rPr>
                <w:rFonts w:ascii="Arial Narrow" w:hAnsi="Arial Narrow" w:cs="Arial"/>
                <w:bCs/>
                <w:sz w:val="24"/>
                <w:szCs w:val="24"/>
              </w:rPr>
              <w:t>1.102  Municipios y 5 corregimientos</w:t>
            </w:r>
          </w:p>
        </w:tc>
      </w:tr>
    </w:tbl>
    <w:p w:rsidR="00D44DFB" w:rsidRDefault="00D44DFB" w:rsidP="00E10006">
      <w:pPr>
        <w:shd w:val="clear" w:color="auto" w:fill="FFFFFF"/>
        <w:spacing w:before="100" w:beforeAutospacing="1" w:after="100" w:afterAutospacing="1" w:line="240" w:lineRule="auto"/>
        <w:ind w:firstLine="708"/>
        <w:jc w:val="both"/>
        <w:rPr>
          <w:rFonts w:ascii="Arial Narrow" w:hAnsi="Arial Narrow" w:cs="Arial"/>
          <w:sz w:val="24"/>
          <w:szCs w:val="24"/>
          <w:lang w:val="es-CO"/>
        </w:rPr>
      </w:pPr>
      <w:r w:rsidRPr="003B1C53">
        <w:rPr>
          <w:rFonts w:ascii="Arial Narrow" w:hAnsi="Arial Narrow" w:cs="Arial"/>
          <w:sz w:val="24"/>
          <w:szCs w:val="24"/>
          <w:lang w:val="es-CO"/>
        </w:rPr>
        <w:t>De acuerdo a lo anterior, los resultados demuestran que aunque existe una cobertura de subsidios importante en Colombia, también es cierto que muchos Adultos Mayores  no cuentan con ese beneficio por no cumplir con los requisitos establecidos para ello, por tanto, es menester que el Estado establezca como Política Pública, la atención primaria a las necesidades económicas del Adulto Mayor en Colombia, toda vez que se debe garantizar una vejez digna en condiciones apropiadas para todos los Adultos Mayores en Colombia.</w:t>
      </w:r>
    </w:p>
    <w:p w:rsidR="00130167" w:rsidRPr="003B1C53" w:rsidRDefault="00130167" w:rsidP="00E10006">
      <w:pPr>
        <w:shd w:val="clear" w:color="auto" w:fill="FFFFFF"/>
        <w:spacing w:before="100" w:beforeAutospacing="1" w:after="100" w:afterAutospacing="1" w:line="240" w:lineRule="auto"/>
        <w:ind w:firstLine="708"/>
        <w:jc w:val="both"/>
        <w:rPr>
          <w:rFonts w:ascii="Arial Narrow" w:hAnsi="Arial Narrow" w:cs="Arial"/>
          <w:sz w:val="24"/>
          <w:szCs w:val="24"/>
          <w:lang w:val="es-CO"/>
        </w:rPr>
      </w:pPr>
    </w:p>
    <w:p w:rsidR="00140B4C" w:rsidRPr="00201DBF" w:rsidRDefault="00327F9C" w:rsidP="00F212DF">
      <w:pPr>
        <w:jc w:val="both"/>
        <w:rPr>
          <w:rFonts w:ascii="Arial Narrow" w:hAnsi="Arial Narrow"/>
          <w:b/>
          <w:sz w:val="24"/>
          <w:szCs w:val="24"/>
          <w:u w:val="single"/>
        </w:rPr>
      </w:pPr>
      <w:r>
        <w:rPr>
          <w:rFonts w:ascii="Arial Narrow" w:eastAsia="Times New Roman" w:hAnsi="Arial Narrow"/>
          <w:b/>
          <w:bCs/>
          <w:sz w:val="24"/>
          <w:szCs w:val="24"/>
          <w:u w:val="single"/>
          <w:lang w:eastAsia="es-CO"/>
        </w:rPr>
        <w:t xml:space="preserve">V. </w:t>
      </w:r>
      <w:r w:rsidR="00140B4C" w:rsidRPr="00201DBF">
        <w:rPr>
          <w:rFonts w:ascii="Arial Narrow" w:eastAsia="Times New Roman" w:hAnsi="Arial Narrow"/>
          <w:b/>
          <w:bCs/>
          <w:sz w:val="24"/>
          <w:szCs w:val="24"/>
          <w:u w:val="single"/>
          <w:lang w:eastAsia="es-CO"/>
        </w:rPr>
        <w:t>Impacto Fiscal</w:t>
      </w:r>
    </w:p>
    <w:p w:rsidR="00D44716" w:rsidRPr="00D44716" w:rsidRDefault="00140B4C" w:rsidP="00E10006">
      <w:pPr>
        <w:spacing w:line="240" w:lineRule="auto"/>
        <w:ind w:left="-30" w:firstLine="738"/>
        <w:jc w:val="both"/>
        <w:rPr>
          <w:rFonts w:ascii="Arial Narrow" w:hAnsi="Arial Narrow" w:cs="Arial"/>
          <w:sz w:val="24"/>
          <w:szCs w:val="24"/>
        </w:rPr>
      </w:pPr>
      <w:r w:rsidRPr="00201DBF">
        <w:rPr>
          <w:rFonts w:ascii="Arial Narrow" w:eastAsia="Times New Roman" w:hAnsi="Arial Narrow"/>
          <w:sz w:val="24"/>
          <w:szCs w:val="24"/>
          <w:lang w:eastAsia="es-CO"/>
        </w:rPr>
        <w:t xml:space="preserve">Es preciso advertir que la presente iniciativa no ordena </w:t>
      </w:r>
      <w:r w:rsidRPr="00327F9C">
        <w:rPr>
          <w:rFonts w:ascii="Arial Narrow" w:eastAsia="Times New Roman" w:hAnsi="Arial Narrow"/>
          <w:sz w:val="24"/>
          <w:szCs w:val="24"/>
          <w:u w:val="single"/>
          <w:lang w:eastAsia="es-CO"/>
        </w:rPr>
        <w:t>gasto adicional</w:t>
      </w:r>
      <w:r w:rsidR="00327F9C">
        <w:rPr>
          <w:rFonts w:ascii="Arial Narrow" w:eastAsia="Times New Roman" w:hAnsi="Arial Narrow"/>
          <w:sz w:val="24"/>
          <w:szCs w:val="24"/>
          <w:u w:val="single"/>
          <w:lang w:eastAsia="es-CO"/>
        </w:rPr>
        <w:t xml:space="preserve"> teniendo en cuenta que la política pública propuesta actualmente ya existe como un programa del Gobierno Nacional</w:t>
      </w:r>
      <w:r w:rsidR="00D44716" w:rsidRPr="00201DBF">
        <w:rPr>
          <w:rFonts w:ascii="Arial Narrow" w:eastAsia="Times New Roman" w:hAnsi="Arial Narrow"/>
          <w:sz w:val="24"/>
          <w:szCs w:val="24"/>
          <w:lang w:eastAsia="es-CO"/>
        </w:rPr>
        <w:t>, no obstante d</w:t>
      </w:r>
      <w:r w:rsidR="00D44716" w:rsidRPr="00201DBF">
        <w:rPr>
          <w:rFonts w:ascii="Arial Narrow" w:eastAsia="Tahoma" w:hAnsi="Arial Narrow" w:cs="Arial"/>
          <w:sz w:val="24"/>
          <w:szCs w:val="24"/>
          <w:highlight w:val="white"/>
        </w:rPr>
        <w:t xml:space="preserve">e conformidad con el artículo 7 de la ley 819 de 2003, los gastos que genere la presente iniciativa se entenderán </w:t>
      </w:r>
      <w:r w:rsidR="00D44716" w:rsidRPr="00D44716">
        <w:rPr>
          <w:rFonts w:ascii="Arial Narrow" w:eastAsia="Tahoma" w:hAnsi="Arial Narrow" w:cs="Arial"/>
          <w:sz w:val="24"/>
          <w:szCs w:val="24"/>
          <w:highlight w:val="white"/>
        </w:rPr>
        <w:t xml:space="preserve">incluidos en los presupuestos y en el Plan Operativo Anual de Inversión de la entidad competente. </w:t>
      </w:r>
    </w:p>
    <w:p w:rsidR="00D44716" w:rsidRDefault="00D44716" w:rsidP="00E10006">
      <w:pPr>
        <w:spacing w:line="240" w:lineRule="auto"/>
        <w:ind w:left="-30" w:firstLine="738"/>
        <w:jc w:val="both"/>
        <w:rPr>
          <w:rFonts w:ascii="Arial Narrow" w:eastAsia="Tahoma" w:hAnsi="Arial Narrow" w:cs="Arial"/>
          <w:sz w:val="24"/>
          <w:szCs w:val="24"/>
        </w:rPr>
      </w:pPr>
      <w:r w:rsidRPr="00D44716">
        <w:rPr>
          <w:rFonts w:ascii="Arial Narrow" w:eastAsia="Tahoma" w:hAnsi="Arial Narrow" w:cs="Arial"/>
          <w:sz w:val="24"/>
          <w:szCs w:val="24"/>
          <w:highlight w:val="white"/>
        </w:rPr>
        <w:t>Es relevante mencionar, que no obstante lo anterior tenemos como sustento los diferentes  pronunciamientos de la Corte Constitucional, como lo es el  la Sentencia C- 911 de 2007, en la cual se puntualizó que el impacto fiscal de las normas, no puede convertirse en óbice, para que las corporaciones públicas ejerzan su función legislativa y normativa, es preciso aclarar que la iniciativa contempla que la aplicación de és</w:t>
      </w:r>
      <w:r w:rsidR="00E10006">
        <w:rPr>
          <w:rFonts w:ascii="Arial Narrow" w:eastAsia="Tahoma" w:hAnsi="Arial Narrow" w:cs="Arial"/>
          <w:sz w:val="24"/>
          <w:szCs w:val="24"/>
          <w:highlight w:val="white"/>
        </w:rPr>
        <w:t>ta sea progresiva</w:t>
      </w:r>
      <w:r w:rsidRPr="00D44716">
        <w:rPr>
          <w:rFonts w:ascii="Arial Narrow" w:eastAsia="Tahoma" w:hAnsi="Arial Narrow" w:cs="Arial"/>
          <w:sz w:val="24"/>
          <w:szCs w:val="24"/>
          <w:highlight w:val="white"/>
        </w:rPr>
        <w:t>, así:</w:t>
      </w:r>
    </w:p>
    <w:p w:rsidR="00130167" w:rsidRPr="00D44716" w:rsidRDefault="00130167" w:rsidP="00E10006">
      <w:pPr>
        <w:spacing w:line="240" w:lineRule="auto"/>
        <w:ind w:left="-30" w:firstLine="738"/>
        <w:jc w:val="both"/>
        <w:rPr>
          <w:rFonts w:ascii="Arial Narrow" w:eastAsia="Tahoma" w:hAnsi="Arial Narrow" w:cs="Arial"/>
          <w:sz w:val="24"/>
          <w:szCs w:val="24"/>
        </w:rPr>
      </w:pPr>
    </w:p>
    <w:p w:rsidR="00D44716" w:rsidRPr="00D44716" w:rsidRDefault="00D44716" w:rsidP="00E10006">
      <w:pPr>
        <w:spacing w:line="240" w:lineRule="auto"/>
        <w:ind w:left="426" w:right="425"/>
        <w:jc w:val="both"/>
        <w:rPr>
          <w:rFonts w:ascii="Arial Narrow" w:eastAsia="Tahoma" w:hAnsi="Arial Narrow" w:cs="Arial"/>
          <w:b/>
          <w:sz w:val="24"/>
          <w:szCs w:val="24"/>
        </w:rPr>
      </w:pPr>
      <w:r w:rsidRPr="00D44716">
        <w:rPr>
          <w:rFonts w:ascii="Arial Narrow" w:eastAsia="Tahoma" w:hAnsi="Arial Narrow" w:cs="Arial"/>
          <w:i/>
          <w:sz w:val="24"/>
          <w:szCs w:val="24"/>
          <w:highlight w:val="white"/>
        </w:rPr>
        <w:t xml:space="preserve">“En la realidad, aceptar que las condiciones establecidas en el art. 7° de la Ley 819 de 2003 </w:t>
      </w:r>
      <w:r w:rsidRPr="00D44716">
        <w:rPr>
          <w:rFonts w:ascii="Arial Narrow" w:eastAsia="Tahoma" w:hAnsi="Arial Narrow" w:cs="Arial"/>
          <w:b/>
          <w:i/>
          <w:sz w:val="24"/>
          <w:szCs w:val="24"/>
          <w:highlight w:val="white"/>
        </w:rPr>
        <w:t>constituyen un requisito de trámite que le incumbe cumplir única y exclusivamente al Congreso reduce desproporcionadamente la capacidad de iniciativa legislativa que reside en el Congreso de la República, con lo cual se vulnera el principio de separación de las Ramas del Poder Público, en la medida en que se lesiona seriamente la autonomía del Legislativo”</w:t>
      </w:r>
      <w:r w:rsidRPr="00D44716">
        <w:rPr>
          <w:rFonts w:ascii="Arial Narrow" w:eastAsia="Tahoma" w:hAnsi="Arial Narrow" w:cs="Arial"/>
          <w:b/>
          <w:sz w:val="24"/>
          <w:szCs w:val="24"/>
          <w:highlight w:val="white"/>
        </w:rPr>
        <w:t>.</w:t>
      </w:r>
    </w:p>
    <w:p w:rsidR="00D44716" w:rsidRPr="00D44716" w:rsidRDefault="00D44716" w:rsidP="00E10006">
      <w:pPr>
        <w:spacing w:line="240" w:lineRule="auto"/>
        <w:ind w:left="426" w:right="425"/>
        <w:jc w:val="both"/>
        <w:rPr>
          <w:rFonts w:ascii="Arial Narrow" w:hAnsi="Arial Narrow" w:cs="Arial"/>
          <w:b/>
          <w:sz w:val="24"/>
          <w:szCs w:val="24"/>
        </w:rPr>
      </w:pPr>
      <w:r w:rsidRPr="00D44716">
        <w:rPr>
          <w:rFonts w:ascii="Arial Narrow" w:eastAsia="Tahoma" w:hAnsi="Arial Narrow" w:cs="Arial"/>
          <w:b/>
          <w:i/>
          <w:sz w:val="24"/>
          <w:szCs w:val="24"/>
          <w:highlight w:val="white"/>
        </w:rPr>
        <w:t>“Precisamente, los obstáculos casi insuperables que se generarían para la actividad legislativa del Congreso de la República conducirían a concederle una forma de poder de veto al Ministro de Hacienda sobre las iniciativas de ley en el Parlamento”</w:t>
      </w:r>
    </w:p>
    <w:p w:rsidR="00D44716" w:rsidRPr="00D44716" w:rsidRDefault="00D44716" w:rsidP="00E10006">
      <w:pPr>
        <w:spacing w:line="240" w:lineRule="auto"/>
        <w:ind w:left="426" w:right="425"/>
        <w:jc w:val="both"/>
        <w:rPr>
          <w:rFonts w:ascii="Arial Narrow" w:eastAsia="Tahoma" w:hAnsi="Arial Narrow" w:cs="Arial"/>
          <w:sz w:val="24"/>
          <w:szCs w:val="24"/>
        </w:rPr>
      </w:pPr>
      <w:r w:rsidRPr="00D44716">
        <w:rPr>
          <w:rFonts w:ascii="Arial Narrow" w:eastAsia="Tahoma" w:hAnsi="Arial Narrow" w:cs="Arial"/>
          <w:i/>
          <w:sz w:val="24"/>
          <w:szCs w:val="24"/>
          <w:highlight w:val="white"/>
        </w:rPr>
        <w:t xml:space="preserve">“Es decir, el mencionado artículo debe interpretarse en el sentido de que su fin es obtener que las leyes que se dicten tengan en cuenta las realidades macroeconómicas, pero </w:t>
      </w:r>
      <w:r w:rsidRPr="00D44716">
        <w:rPr>
          <w:rFonts w:ascii="Arial Narrow" w:eastAsia="Tahoma" w:hAnsi="Arial Narrow" w:cs="Arial"/>
          <w:b/>
          <w:i/>
          <w:sz w:val="24"/>
          <w:szCs w:val="24"/>
          <w:highlight w:val="white"/>
          <w:u w:val="single"/>
        </w:rPr>
        <w:t>sin crear barreras insalvables en el ejercicio de la función legislativa ni crear un poder de veto legislativo en cabeza del Ministro de Hacienda</w:t>
      </w:r>
      <w:r w:rsidRPr="00D44716">
        <w:rPr>
          <w:rFonts w:ascii="Arial Narrow" w:eastAsia="Tahoma" w:hAnsi="Arial Narrow" w:cs="Arial"/>
          <w:i/>
          <w:sz w:val="24"/>
          <w:szCs w:val="24"/>
          <w:highlight w:val="white"/>
        </w:rPr>
        <w:t>”</w:t>
      </w:r>
      <w:r w:rsidRPr="00D44716">
        <w:rPr>
          <w:rFonts w:ascii="Arial Narrow" w:eastAsia="Tahoma" w:hAnsi="Arial Narrow" w:cs="Arial"/>
          <w:sz w:val="24"/>
          <w:szCs w:val="24"/>
          <w:highlight w:val="white"/>
        </w:rPr>
        <w:t>[1] (Subrayado y negrilla fuera de texto)</w:t>
      </w:r>
    </w:p>
    <w:p w:rsidR="00CD1F6F" w:rsidRDefault="00CD1F6F" w:rsidP="00140B4C">
      <w:pPr>
        <w:spacing w:before="28" w:after="28"/>
        <w:jc w:val="both"/>
        <w:textAlignment w:val="center"/>
        <w:rPr>
          <w:rFonts w:ascii="Arial Narrow" w:eastAsia="Times New Roman" w:hAnsi="Arial Narrow"/>
          <w:b/>
          <w:sz w:val="24"/>
          <w:szCs w:val="24"/>
          <w:lang w:eastAsia="es-CO"/>
        </w:rPr>
      </w:pPr>
    </w:p>
    <w:p w:rsidR="00840AA1" w:rsidRDefault="00840AA1" w:rsidP="00140B4C">
      <w:pPr>
        <w:spacing w:before="28" w:after="28"/>
        <w:jc w:val="both"/>
        <w:textAlignment w:val="center"/>
        <w:rPr>
          <w:rFonts w:ascii="Arial Narrow" w:eastAsia="Times New Roman" w:hAnsi="Arial Narrow"/>
          <w:b/>
          <w:sz w:val="24"/>
          <w:szCs w:val="24"/>
          <w:lang w:eastAsia="es-CO"/>
        </w:rPr>
      </w:pPr>
    </w:p>
    <w:p w:rsidR="00327F9C" w:rsidRDefault="00327F9C" w:rsidP="00140B4C">
      <w:pPr>
        <w:spacing w:before="28" w:after="28"/>
        <w:jc w:val="both"/>
        <w:textAlignment w:val="center"/>
        <w:rPr>
          <w:rFonts w:ascii="Arial Narrow" w:eastAsia="Times New Roman" w:hAnsi="Arial Narrow"/>
          <w:b/>
          <w:sz w:val="24"/>
          <w:szCs w:val="24"/>
          <w:lang w:eastAsia="es-CO"/>
        </w:rPr>
      </w:pPr>
    </w:p>
    <w:p w:rsidR="00327F9C" w:rsidRDefault="00327F9C" w:rsidP="00140B4C">
      <w:pPr>
        <w:spacing w:before="28" w:after="28"/>
        <w:jc w:val="both"/>
        <w:textAlignment w:val="center"/>
        <w:rPr>
          <w:rFonts w:ascii="Arial Narrow" w:eastAsia="Times New Roman" w:hAnsi="Arial Narrow"/>
          <w:b/>
          <w:sz w:val="24"/>
          <w:szCs w:val="24"/>
          <w:lang w:eastAsia="es-CO"/>
        </w:rPr>
      </w:pPr>
    </w:p>
    <w:p w:rsidR="00327F9C" w:rsidRDefault="00327F9C" w:rsidP="00140B4C">
      <w:pPr>
        <w:spacing w:before="28" w:after="28"/>
        <w:jc w:val="both"/>
        <w:textAlignment w:val="center"/>
        <w:rPr>
          <w:rFonts w:ascii="Arial Narrow" w:eastAsia="Times New Roman" w:hAnsi="Arial Narrow"/>
          <w:b/>
          <w:sz w:val="24"/>
          <w:szCs w:val="24"/>
          <w:lang w:eastAsia="es-CO"/>
        </w:rPr>
      </w:pPr>
    </w:p>
    <w:p w:rsidR="00840AA1" w:rsidRDefault="00840AA1" w:rsidP="00140B4C">
      <w:pPr>
        <w:spacing w:before="28" w:after="28"/>
        <w:jc w:val="both"/>
        <w:textAlignment w:val="center"/>
        <w:rPr>
          <w:rFonts w:ascii="Arial Narrow" w:eastAsia="Times New Roman" w:hAnsi="Arial Narrow"/>
          <w:b/>
          <w:sz w:val="24"/>
          <w:szCs w:val="24"/>
          <w:lang w:eastAsia="es-CO"/>
        </w:rPr>
      </w:pPr>
    </w:p>
    <w:p w:rsidR="00D44716" w:rsidRPr="00C36930" w:rsidRDefault="00327F9C" w:rsidP="00140B4C">
      <w:pPr>
        <w:spacing w:before="28" w:after="28"/>
        <w:jc w:val="both"/>
        <w:textAlignment w:val="center"/>
        <w:rPr>
          <w:rFonts w:ascii="Arial Narrow" w:eastAsia="Times New Roman" w:hAnsi="Arial Narrow"/>
          <w:b/>
          <w:sz w:val="24"/>
          <w:szCs w:val="24"/>
          <w:lang w:eastAsia="es-CO"/>
        </w:rPr>
      </w:pPr>
      <w:r>
        <w:rPr>
          <w:rFonts w:ascii="Arial Narrow" w:eastAsia="Times New Roman" w:hAnsi="Arial Narrow"/>
          <w:b/>
          <w:sz w:val="24"/>
          <w:szCs w:val="24"/>
          <w:lang w:eastAsia="es-CO"/>
        </w:rPr>
        <w:t xml:space="preserve">VI. </w:t>
      </w:r>
      <w:r w:rsidR="00C36930" w:rsidRPr="00C36930">
        <w:rPr>
          <w:rFonts w:ascii="Arial Narrow" w:eastAsia="Times New Roman" w:hAnsi="Arial Narrow"/>
          <w:b/>
          <w:sz w:val="24"/>
          <w:szCs w:val="24"/>
          <w:lang w:eastAsia="es-CO"/>
        </w:rPr>
        <w:t xml:space="preserve">Pliego de modificaciones </w:t>
      </w:r>
    </w:p>
    <w:p w:rsidR="00C36930" w:rsidRDefault="00C36930" w:rsidP="00140B4C">
      <w:pPr>
        <w:spacing w:before="28" w:after="28"/>
        <w:jc w:val="both"/>
        <w:textAlignment w:val="center"/>
        <w:rPr>
          <w:rFonts w:ascii="Arial Narrow" w:eastAsia="Times New Roman" w:hAnsi="Arial Narrow"/>
          <w:color w:val="FF0000"/>
          <w:sz w:val="24"/>
          <w:szCs w:val="24"/>
          <w:lang w:eastAsia="es-CO"/>
        </w:rPr>
      </w:pPr>
    </w:p>
    <w:p w:rsidR="0027420B" w:rsidRDefault="0027420B" w:rsidP="00140B4C">
      <w:pPr>
        <w:spacing w:before="28" w:after="28"/>
        <w:jc w:val="both"/>
        <w:textAlignment w:val="center"/>
        <w:rPr>
          <w:rFonts w:ascii="Arial Narrow" w:eastAsia="Times New Roman" w:hAnsi="Arial Narrow"/>
          <w:color w:val="FF0000"/>
          <w:sz w:val="24"/>
          <w:szCs w:val="24"/>
          <w:lang w:eastAsia="es-CO"/>
        </w:rPr>
      </w:pPr>
    </w:p>
    <w:tbl>
      <w:tblPr>
        <w:tblStyle w:val="Tablaconcuadrcula"/>
        <w:tblW w:w="0" w:type="auto"/>
        <w:tblLook w:val="04A0" w:firstRow="1" w:lastRow="0" w:firstColumn="1" w:lastColumn="0" w:noHBand="0" w:noVBand="1"/>
      </w:tblPr>
      <w:tblGrid>
        <w:gridCol w:w="2942"/>
        <w:gridCol w:w="2943"/>
        <w:gridCol w:w="2943"/>
      </w:tblGrid>
      <w:tr w:rsidR="0027420B" w:rsidTr="0027420B">
        <w:tc>
          <w:tcPr>
            <w:tcW w:w="2942" w:type="dxa"/>
          </w:tcPr>
          <w:p w:rsidR="0027420B" w:rsidRPr="0027420B" w:rsidRDefault="0027420B" w:rsidP="0027420B">
            <w:pPr>
              <w:jc w:val="center"/>
              <w:rPr>
                <w:b/>
              </w:rPr>
            </w:pPr>
            <w:r w:rsidRPr="0027420B">
              <w:rPr>
                <w:b/>
              </w:rPr>
              <w:t>TEXTO APROBADO EN COMISIÓN</w:t>
            </w:r>
          </w:p>
        </w:tc>
        <w:tc>
          <w:tcPr>
            <w:tcW w:w="2943" w:type="dxa"/>
          </w:tcPr>
          <w:p w:rsidR="0027420B" w:rsidRPr="0027420B" w:rsidRDefault="0027420B" w:rsidP="0027420B">
            <w:pPr>
              <w:jc w:val="center"/>
              <w:rPr>
                <w:b/>
              </w:rPr>
            </w:pPr>
            <w:r w:rsidRPr="0027420B">
              <w:rPr>
                <w:b/>
              </w:rPr>
              <w:t>TEXTO PROPUESTO PARA SEGUNDO DEBATE</w:t>
            </w:r>
          </w:p>
        </w:tc>
        <w:tc>
          <w:tcPr>
            <w:tcW w:w="2943" w:type="dxa"/>
          </w:tcPr>
          <w:p w:rsidR="0027420B" w:rsidRPr="0027420B" w:rsidRDefault="0027420B" w:rsidP="0027420B">
            <w:pPr>
              <w:jc w:val="center"/>
              <w:rPr>
                <w:b/>
              </w:rPr>
            </w:pPr>
            <w:r w:rsidRPr="0027420B">
              <w:rPr>
                <w:b/>
              </w:rPr>
              <w:t>OBSERVACIONES</w:t>
            </w:r>
          </w:p>
        </w:tc>
      </w:tr>
      <w:tr w:rsidR="0027420B" w:rsidTr="0027420B">
        <w:tc>
          <w:tcPr>
            <w:tcW w:w="2942" w:type="dxa"/>
          </w:tcPr>
          <w:p w:rsidR="0027420B" w:rsidRPr="0027420B" w:rsidRDefault="0027420B" w:rsidP="0027420B">
            <w:pPr>
              <w:spacing w:after="120" w:line="240" w:lineRule="atLeast"/>
              <w:ind w:left="10" w:hanging="10"/>
              <w:jc w:val="center"/>
              <w:rPr>
                <w:rFonts w:ascii="Arial Narrow" w:eastAsia="Calibri" w:hAnsi="Arial Narrow" w:cs="Arial"/>
                <w:i/>
                <w:sz w:val="24"/>
                <w:szCs w:val="24"/>
              </w:rPr>
            </w:pPr>
            <w:r w:rsidRPr="0027420B">
              <w:rPr>
                <w:rFonts w:ascii="Arial Narrow" w:eastAsia="Calibri" w:hAnsi="Arial Narrow" w:cs="Arial"/>
                <w:i/>
                <w:sz w:val="24"/>
                <w:szCs w:val="24"/>
              </w:rPr>
              <w:t>“por medio de la cual se establece como política pública, el programa colombia mayor que busca la atención primaria a las necesidades económicas del adulto mayor en colombia”</w:t>
            </w:r>
          </w:p>
          <w:p w:rsidR="0027420B" w:rsidRPr="0027420B" w:rsidRDefault="0027420B" w:rsidP="0027420B">
            <w:pPr>
              <w:jc w:val="center"/>
            </w:pPr>
          </w:p>
        </w:tc>
        <w:tc>
          <w:tcPr>
            <w:tcW w:w="2943" w:type="dxa"/>
          </w:tcPr>
          <w:p w:rsidR="0027420B" w:rsidRPr="0027420B" w:rsidRDefault="0027420B" w:rsidP="0027420B">
            <w:pPr>
              <w:spacing w:after="120" w:line="240" w:lineRule="atLeast"/>
              <w:ind w:left="10" w:hanging="10"/>
              <w:jc w:val="center"/>
              <w:rPr>
                <w:rFonts w:ascii="Arial Narrow" w:eastAsia="Calibri" w:hAnsi="Arial Narrow" w:cs="Arial"/>
                <w:i/>
                <w:sz w:val="24"/>
                <w:szCs w:val="24"/>
              </w:rPr>
            </w:pPr>
            <w:r w:rsidRPr="0027420B">
              <w:rPr>
                <w:rFonts w:ascii="Arial Narrow" w:eastAsia="Calibri" w:hAnsi="Arial Narrow" w:cs="Arial"/>
                <w:i/>
                <w:sz w:val="24"/>
                <w:szCs w:val="24"/>
              </w:rPr>
              <w:t xml:space="preserve">“por medio de la cual se establece como política pública, el programa colombia mayor que busca la atención primaria a las necesidades económicas del adulto mayor en </w:t>
            </w:r>
            <w:r>
              <w:rPr>
                <w:rFonts w:ascii="Arial Narrow" w:eastAsia="Calibri" w:hAnsi="Arial Narrow" w:cs="Arial"/>
                <w:i/>
                <w:sz w:val="24"/>
                <w:szCs w:val="24"/>
              </w:rPr>
              <w:t xml:space="preserve">Colombia </w:t>
            </w:r>
            <w:r w:rsidRPr="0027420B">
              <w:rPr>
                <w:rFonts w:ascii="Arial Narrow" w:eastAsia="Calibri" w:hAnsi="Arial Narrow" w:cs="Arial"/>
                <w:b/>
                <w:i/>
                <w:sz w:val="24"/>
                <w:szCs w:val="24"/>
              </w:rPr>
              <w:t>y se dictan otras  disposiciones</w:t>
            </w:r>
            <w:r w:rsidRPr="0027420B">
              <w:rPr>
                <w:rFonts w:ascii="Arial Narrow" w:eastAsia="Calibri" w:hAnsi="Arial Narrow" w:cs="Arial"/>
                <w:i/>
                <w:sz w:val="24"/>
                <w:szCs w:val="24"/>
              </w:rPr>
              <w:t>”</w:t>
            </w:r>
          </w:p>
          <w:p w:rsidR="0027420B" w:rsidRPr="0027420B" w:rsidRDefault="0027420B" w:rsidP="0027420B"/>
        </w:tc>
        <w:tc>
          <w:tcPr>
            <w:tcW w:w="2943" w:type="dxa"/>
          </w:tcPr>
          <w:p w:rsidR="0027420B" w:rsidRDefault="0027420B" w:rsidP="0027420B">
            <w:r>
              <w:t xml:space="preserve">Se adiciona </w:t>
            </w:r>
            <w:r w:rsidRPr="00130167">
              <w:t>“</w:t>
            </w:r>
            <w:r w:rsidRPr="00130167">
              <w:rPr>
                <w:rFonts w:ascii="Arial Narrow" w:eastAsia="Calibri" w:hAnsi="Arial Narrow" w:cs="Arial"/>
                <w:i/>
                <w:sz w:val="24"/>
                <w:szCs w:val="24"/>
              </w:rPr>
              <w:t>y se dictan otras  disposiciones”</w:t>
            </w:r>
          </w:p>
        </w:tc>
      </w:tr>
      <w:tr w:rsidR="0027420B" w:rsidTr="0027420B">
        <w:tc>
          <w:tcPr>
            <w:tcW w:w="2942" w:type="dxa"/>
          </w:tcPr>
          <w:p w:rsidR="0027420B" w:rsidRPr="003B1C53" w:rsidRDefault="0027420B" w:rsidP="0027420B">
            <w:pPr>
              <w:shd w:val="clear" w:color="auto" w:fill="FFFFFF"/>
              <w:spacing w:before="100" w:beforeAutospacing="1" w:after="100" w:afterAutospacing="1"/>
              <w:jc w:val="both"/>
              <w:rPr>
                <w:rFonts w:ascii="Arial Narrow" w:hAnsi="Arial Narrow" w:cs="Arial"/>
                <w:sz w:val="24"/>
                <w:szCs w:val="24"/>
              </w:rPr>
            </w:pPr>
            <w:r w:rsidRPr="003B1C53">
              <w:rPr>
                <w:rFonts w:ascii="Arial Narrow" w:hAnsi="Arial Narrow" w:cs="Arial"/>
                <w:b/>
                <w:sz w:val="24"/>
                <w:szCs w:val="24"/>
              </w:rPr>
              <w:t>Artículo 5º.  ÁMBITO DE APLICACIÓN</w:t>
            </w:r>
            <w:r w:rsidRPr="003B1C53">
              <w:rPr>
                <w:rFonts w:ascii="Arial Narrow" w:hAnsi="Arial Narrow" w:cs="Arial"/>
                <w:sz w:val="24"/>
                <w:szCs w:val="24"/>
              </w:rPr>
              <w:t>. La política para el desarrollo integral del adulto mayor, se implementará en todos y cada uno de los territorios del país,</w:t>
            </w:r>
            <w:r>
              <w:rPr>
                <w:rFonts w:ascii="Arial Narrow" w:hAnsi="Arial Narrow" w:cs="Arial"/>
                <w:sz w:val="24"/>
                <w:szCs w:val="24"/>
              </w:rPr>
              <w:t xml:space="preserve"> </w:t>
            </w:r>
            <w:r w:rsidRPr="003B1C53">
              <w:rPr>
                <w:rFonts w:ascii="Arial Narrow" w:hAnsi="Arial Narrow" w:cs="Arial"/>
                <w:sz w:val="24"/>
                <w:szCs w:val="24"/>
              </w:rPr>
              <w:t xml:space="preserve">reconociendo </w:t>
            </w:r>
            <w:r w:rsidRPr="0027420B">
              <w:rPr>
                <w:rFonts w:ascii="Arial Narrow" w:hAnsi="Arial Narrow" w:cs="Arial"/>
                <w:strike/>
                <w:sz w:val="24"/>
                <w:szCs w:val="24"/>
              </w:rPr>
              <w:t>su</w:t>
            </w:r>
            <w:r w:rsidRPr="003B1C53">
              <w:rPr>
                <w:rFonts w:ascii="Arial Narrow" w:hAnsi="Arial Narrow" w:cs="Arial"/>
                <w:sz w:val="24"/>
                <w:szCs w:val="24"/>
              </w:rPr>
              <w:t xml:space="preserve"> diversidad con un enfoque diferencial y poblacional y con los criterios de priorización, de acuerdo con lo dispuesto en el marco normativo artículo 33 del Decreto 3771 de 2007, modificado parcialment</w:t>
            </w:r>
            <w:r>
              <w:rPr>
                <w:rFonts w:ascii="Arial Narrow" w:hAnsi="Arial Narrow" w:cs="Arial"/>
                <w:sz w:val="24"/>
                <w:szCs w:val="24"/>
              </w:rPr>
              <w:t>e por el Decreto 455 del 28 de f</w:t>
            </w:r>
            <w:r w:rsidRPr="003B1C53">
              <w:rPr>
                <w:rFonts w:ascii="Arial Narrow" w:hAnsi="Arial Narrow" w:cs="Arial"/>
                <w:sz w:val="24"/>
                <w:szCs w:val="24"/>
              </w:rPr>
              <w:t xml:space="preserve">ebrero de 2014. </w:t>
            </w:r>
          </w:p>
          <w:p w:rsidR="0027420B" w:rsidRPr="003B1C53" w:rsidRDefault="0027420B" w:rsidP="0027420B">
            <w:pPr>
              <w:spacing w:after="120" w:line="240" w:lineRule="atLeast"/>
              <w:jc w:val="both"/>
              <w:rPr>
                <w:rFonts w:ascii="Arial Narrow" w:hAnsi="Arial Narrow" w:cs="Arial"/>
                <w:sz w:val="24"/>
                <w:szCs w:val="24"/>
              </w:rPr>
            </w:pPr>
            <w:r w:rsidRPr="003B1C53">
              <w:rPr>
                <w:rFonts w:ascii="Arial Narrow" w:hAnsi="Arial Narrow" w:cs="Arial"/>
                <w:sz w:val="24"/>
                <w:szCs w:val="24"/>
              </w:rPr>
              <w:t xml:space="preserve">La política deberá contar con la concurrencia tanto de actores públicos como de actores privados. </w:t>
            </w:r>
          </w:p>
          <w:p w:rsidR="0027420B" w:rsidRDefault="0027420B" w:rsidP="0027420B">
            <w:pPr>
              <w:spacing w:after="120" w:line="240" w:lineRule="atLeast"/>
              <w:jc w:val="both"/>
              <w:rPr>
                <w:rFonts w:ascii="Arial Narrow" w:hAnsi="Arial Narrow" w:cs="Arial"/>
                <w:sz w:val="24"/>
                <w:szCs w:val="24"/>
              </w:rPr>
            </w:pPr>
            <w:r w:rsidRPr="003B1C53">
              <w:rPr>
                <w:rFonts w:ascii="Arial Narrow" w:hAnsi="Arial Narrow" w:cs="Arial"/>
                <w:sz w:val="24"/>
                <w:szCs w:val="24"/>
              </w:rPr>
              <w:t>La política Colombia Mayor será de obligatorio cumplimiento para todas las instituciones del Estado, de acuerdo con las competencias constitucionales y legales.</w:t>
            </w:r>
          </w:p>
          <w:p w:rsidR="0027420B" w:rsidRDefault="0027420B" w:rsidP="0027420B">
            <w:pPr>
              <w:ind w:firstLine="708"/>
            </w:pPr>
          </w:p>
        </w:tc>
        <w:tc>
          <w:tcPr>
            <w:tcW w:w="2943" w:type="dxa"/>
          </w:tcPr>
          <w:p w:rsidR="0027420B" w:rsidRPr="003B1C53" w:rsidRDefault="0027420B" w:rsidP="0027420B">
            <w:pPr>
              <w:shd w:val="clear" w:color="auto" w:fill="FFFFFF"/>
              <w:spacing w:before="100" w:beforeAutospacing="1" w:after="100" w:afterAutospacing="1"/>
              <w:jc w:val="both"/>
              <w:rPr>
                <w:rFonts w:ascii="Arial Narrow" w:hAnsi="Arial Narrow" w:cs="Arial"/>
                <w:sz w:val="24"/>
                <w:szCs w:val="24"/>
              </w:rPr>
            </w:pPr>
            <w:r w:rsidRPr="003B1C53">
              <w:rPr>
                <w:rFonts w:ascii="Arial Narrow" w:hAnsi="Arial Narrow" w:cs="Arial"/>
                <w:b/>
                <w:sz w:val="24"/>
                <w:szCs w:val="24"/>
              </w:rPr>
              <w:t>Artículo 5º.  ÁMBITO DE APLICACIÓN</w:t>
            </w:r>
            <w:r w:rsidRPr="003B1C53">
              <w:rPr>
                <w:rFonts w:ascii="Arial Narrow" w:hAnsi="Arial Narrow" w:cs="Arial"/>
                <w:sz w:val="24"/>
                <w:szCs w:val="24"/>
              </w:rPr>
              <w:t>. La política para el desarrollo integral del adulto mayor, se implementará en todos y cada uno de los territorios del país,</w:t>
            </w:r>
            <w:r>
              <w:rPr>
                <w:rFonts w:ascii="Arial Narrow" w:hAnsi="Arial Narrow" w:cs="Arial"/>
                <w:sz w:val="24"/>
                <w:szCs w:val="24"/>
              </w:rPr>
              <w:t xml:space="preserve"> </w:t>
            </w:r>
            <w:r>
              <w:rPr>
                <w:rFonts w:ascii="Arial Narrow" w:hAnsi="Arial Narrow" w:cs="Arial"/>
                <w:b/>
                <w:sz w:val="24"/>
                <w:szCs w:val="24"/>
                <w:u w:val="single"/>
              </w:rPr>
              <w:t>priorizando las zonas rurales,</w:t>
            </w:r>
            <w:r>
              <w:rPr>
                <w:rFonts w:ascii="Arial Narrow" w:hAnsi="Arial Narrow" w:cs="Arial"/>
                <w:sz w:val="24"/>
                <w:szCs w:val="24"/>
              </w:rPr>
              <w:t xml:space="preserve"> reconociendo </w:t>
            </w:r>
            <w:r w:rsidRPr="000B7AA9">
              <w:rPr>
                <w:rFonts w:ascii="Arial Narrow" w:hAnsi="Arial Narrow" w:cs="Arial"/>
                <w:b/>
                <w:sz w:val="24"/>
                <w:szCs w:val="24"/>
                <w:u w:val="single"/>
              </w:rPr>
              <w:t>la</w:t>
            </w:r>
            <w:r w:rsidRPr="003B1C53">
              <w:rPr>
                <w:rFonts w:ascii="Arial Narrow" w:hAnsi="Arial Narrow" w:cs="Arial"/>
                <w:sz w:val="24"/>
                <w:szCs w:val="24"/>
              </w:rPr>
              <w:t xml:space="preserve"> diversidad con un enfoque diferencial y poblacional y co</w:t>
            </w:r>
            <w:r>
              <w:rPr>
                <w:rFonts w:ascii="Arial Narrow" w:hAnsi="Arial Narrow" w:cs="Arial"/>
                <w:sz w:val="24"/>
                <w:szCs w:val="24"/>
              </w:rPr>
              <w:t>n los criterios de priorización</w:t>
            </w:r>
            <w:r w:rsidRPr="003B1C53">
              <w:rPr>
                <w:rFonts w:ascii="Arial Narrow" w:hAnsi="Arial Narrow" w:cs="Arial"/>
                <w:sz w:val="24"/>
                <w:szCs w:val="24"/>
              </w:rPr>
              <w:t xml:space="preserve"> de acuerdo con lo dispuesto en el marco normativo artículo 33 del Decreto 3771 de 2007, modificado parcialmente por el Decreto 455 del 28 de </w:t>
            </w:r>
            <w:r>
              <w:rPr>
                <w:rFonts w:ascii="Arial Narrow" w:hAnsi="Arial Narrow" w:cs="Arial"/>
                <w:sz w:val="24"/>
                <w:szCs w:val="24"/>
              </w:rPr>
              <w:t>f</w:t>
            </w:r>
            <w:r w:rsidRPr="003B1C53">
              <w:rPr>
                <w:rFonts w:ascii="Arial Narrow" w:hAnsi="Arial Narrow" w:cs="Arial"/>
                <w:sz w:val="24"/>
                <w:szCs w:val="24"/>
              </w:rPr>
              <w:t xml:space="preserve">ebrero de 2014. </w:t>
            </w:r>
          </w:p>
          <w:p w:rsidR="0027420B" w:rsidRPr="003B1C53" w:rsidRDefault="0027420B" w:rsidP="0027420B">
            <w:pPr>
              <w:spacing w:after="120" w:line="240" w:lineRule="atLeast"/>
              <w:jc w:val="both"/>
              <w:rPr>
                <w:rFonts w:ascii="Arial Narrow" w:hAnsi="Arial Narrow" w:cs="Arial"/>
                <w:sz w:val="24"/>
                <w:szCs w:val="24"/>
              </w:rPr>
            </w:pPr>
            <w:r w:rsidRPr="003B1C53">
              <w:rPr>
                <w:rFonts w:ascii="Arial Narrow" w:hAnsi="Arial Narrow" w:cs="Arial"/>
                <w:sz w:val="24"/>
                <w:szCs w:val="24"/>
              </w:rPr>
              <w:t xml:space="preserve">La política deberá contar con la concurrencia tanto de actores públicos como de actores privados. </w:t>
            </w:r>
          </w:p>
          <w:p w:rsidR="0027420B" w:rsidRDefault="0027420B" w:rsidP="0027420B">
            <w:pPr>
              <w:spacing w:after="120" w:line="240" w:lineRule="atLeast"/>
              <w:jc w:val="both"/>
              <w:rPr>
                <w:rFonts w:ascii="Arial Narrow" w:hAnsi="Arial Narrow" w:cs="Arial"/>
                <w:sz w:val="24"/>
                <w:szCs w:val="24"/>
              </w:rPr>
            </w:pPr>
            <w:r w:rsidRPr="003B1C53">
              <w:rPr>
                <w:rFonts w:ascii="Arial Narrow" w:hAnsi="Arial Narrow" w:cs="Arial"/>
                <w:sz w:val="24"/>
                <w:szCs w:val="24"/>
              </w:rPr>
              <w:t>La política Colombia Mayor será de obligatorio cumplimiento para todas las instituciones del Estado, de acuerdo con las competencias constitucionales y legales.</w:t>
            </w:r>
          </w:p>
          <w:p w:rsidR="0027420B" w:rsidRDefault="0027420B" w:rsidP="0027420B">
            <w:pPr>
              <w:ind w:firstLine="708"/>
            </w:pPr>
          </w:p>
        </w:tc>
        <w:tc>
          <w:tcPr>
            <w:tcW w:w="2943" w:type="dxa"/>
          </w:tcPr>
          <w:p w:rsidR="0027420B" w:rsidRPr="00884F11" w:rsidRDefault="0027420B" w:rsidP="0027420B">
            <w:pPr>
              <w:jc w:val="both"/>
              <w:rPr>
                <w:rFonts w:ascii="Arial Narrow" w:hAnsi="Arial Narrow"/>
              </w:rPr>
            </w:pPr>
            <w:r w:rsidRPr="00884F11">
              <w:rPr>
                <w:rFonts w:ascii="Arial Narrow" w:hAnsi="Arial Narrow"/>
              </w:rPr>
              <w:t>Teniendo en cuenta que la población campesina adulta mayor enfrenta situaciones que limitan su desarrollo como el acceso a tecnología, servicios básicos, situaciones de abandono por la migración de los jóvenes a las zonas urbanas, baja escolaridad, entre otros factores como falta de ingresos fijos que impiden que puedan acceder a una pensión digna y por ende se encuentren en vulnerabilidad se adiciona la priorización del sector rural.</w:t>
            </w:r>
          </w:p>
          <w:p w:rsidR="0027420B" w:rsidRPr="00884F11" w:rsidRDefault="0027420B" w:rsidP="0027420B">
            <w:pPr>
              <w:jc w:val="both"/>
              <w:rPr>
                <w:rFonts w:ascii="Arial Narrow" w:hAnsi="Arial Narrow"/>
              </w:rPr>
            </w:pPr>
          </w:p>
          <w:p w:rsidR="0027420B" w:rsidRDefault="0027420B" w:rsidP="0027420B"/>
        </w:tc>
      </w:tr>
      <w:tr w:rsidR="0027420B" w:rsidTr="0027420B">
        <w:tc>
          <w:tcPr>
            <w:tcW w:w="2942" w:type="dxa"/>
          </w:tcPr>
          <w:p w:rsidR="0027420B" w:rsidRPr="003B1C53" w:rsidRDefault="0027420B" w:rsidP="0027420B">
            <w:pPr>
              <w:spacing w:after="120" w:line="240" w:lineRule="atLeast"/>
              <w:jc w:val="both"/>
              <w:rPr>
                <w:rFonts w:ascii="Arial Narrow" w:hAnsi="Arial Narrow" w:cs="Arial"/>
                <w:sz w:val="24"/>
                <w:szCs w:val="24"/>
                <w:lang w:val="es-MX"/>
              </w:rPr>
            </w:pPr>
            <w:r>
              <w:rPr>
                <w:rFonts w:ascii="Arial Narrow" w:hAnsi="Arial Narrow" w:cs="Arial"/>
                <w:b/>
                <w:sz w:val="24"/>
                <w:szCs w:val="24"/>
                <w:lang w:val="es-MX"/>
              </w:rPr>
              <w:t>Artículo 7º.</w:t>
            </w:r>
            <w:r w:rsidRPr="003B1C53">
              <w:rPr>
                <w:rFonts w:ascii="Arial Narrow" w:hAnsi="Arial Narrow" w:cs="Arial"/>
                <w:b/>
                <w:sz w:val="24"/>
                <w:szCs w:val="24"/>
                <w:lang w:val="es-MX"/>
              </w:rPr>
              <w:t xml:space="preserve"> LÍNEAS DE ACCIÓN</w:t>
            </w:r>
            <w:r>
              <w:rPr>
                <w:rFonts w:ascii="Arial Narrow" w:hAnsi="Arial Narrow" w:cs="Arial"/>
                <w:b/>
                <w:sz w:val="24"/>
                <w:szCs w:val="24"/>
                <w:lang w:val="es-MX"/>
              </w:rPr>
              <w:t>.</w:t>
            </w:r>
            <w:r w:rsidRPr="003B1C53">
              <w:rPr>
                <w:rFonts w:ascii="Arial Narrow" w:hAnsi="Arial Narrow" w:cs="Arial"/>
                <w:b/>
                <w:sz w:val="24"/>
                <w:szCs w:val="24"/>
                <w:lang w:val="es-MX"/>
              </w:rPr>
              <w:t xml:space="preserve"> </w:t>
            </w:r>
            <w:r w:rsidRPr="003B1C53">
              <w:rPr>
                <w:rFonts w:ascii="Arial Narrow" w:hAnsi="Arial Narrow" w:cs="Arial"/>
                <w:sz w:val="24"/>
                <w:szCs w:val="24"/>
                <w:lang w:val="es-MX"/>
              </w:rPr>
              <w:t xml:space="preserve">Las líneas de acción de esta política pública son las siguientes : </w:t>
            </w:r>
          </w:p>
          <w:p w:rsidR="0027420B" w:rsidRPr="003B1C53" w:rsidRDefault="0027420B" w:rsidP="0027420B">
            <w:pPr>
              <w:spacing w:after="120" w:line="240" w:lineRule="atLeast"/>
              <w:jc w:val="both"/>
              <w:rPr>
                <w:rFonts w:ascii="Arial Narrow" w:hAnsi="Arial Narrow" w:cs="Arial"/>
                <w:sz w:val="24"/>
                <w:szCs w:val="24"/>
                <w:lang w:val="es-MX"/>
              </w:rPr>
            </w:pPr>
            <w:r w:rsidRPr="003B1C53">
              <w:rPr>
                <w:rFonts w:ascii="Arial Narrow" w:hAnsi="Arial Narrow" w:cs="Arial"/>
                <w:sz w:val="24"/>
                <w:szCs w:val="24"/>
                <w:lang w:val="es-MX"/>
              </w:rPr>
              <w:t xml:space="preserve">1.Gestión integral:  La política de Colombia Mayor se debe efectuar bajo la premisa del trabajo colaborativo entre todas las entidades que hacen parte de </w:t>
            </w:r>
            <w:r w:rsidRPr="003D442B">
              <w:rPr>
                <w:rFonts w:ascii="Arial Narrow" w:hAnsi="Arial Narrow" w:cs="Arial"/>
                <w:strike/>
                <w:sz w:val="24"/>
                <w:szCs w:val="24"/>
                <w:lang w:val="es-MX"/>
              </w:rPr>
              <w:t>la Comisión intersectorial para el adulto mayor</w:t>
            </w:r>
            <w:r w:rsidRPr="003B1C53">
              <w:rPr>
                <w:rFonts w:ascii="Arial Narrow" w:hAnsi="Arial Narrow" w:cs="Arial"/>
                <w:sz w:val="24"/>
                <w:szCs w:val="24"/>
                <w:lang w:val="es-MX"/>
              </w:rPr>
              <w:t>.   Esto con el fin de incidir de manera activa, a nivel intersectorial y territorial, público y privado, sobre las condiciones de desarrollo social, político, económico y cultural de los individuos, la familia y la sociedad, como medio para propiciar que las personas adultas mayores de hoy y del futuro alcancen una vejez autónoma, digna e integrada, dentro del marco de la promoción, realización y restitución de los derechos humanos.</w:t>
            </w:r>
          </w:p>
          <w:p w:rsidR="0027420B" w:rsidRPr="003B1C53" w:rsidRDefault="0027420B" w:rsidP="0027420B">
            <w:pPr>
              <w:spacing w:after="120" w:line="240" w:lineRule="atLeast"/>
              <w:jc w:val="both"/>
              <w:rPr>
                <w:rFonts w:ascii="Arial Narrow" w:hAnsi="Arial Narrow" w:cs="Arial"/>
                <w:sz w:val="24"/>
                <w:szCs w:val="24"/>
                <w:lang w:val="es-MX"/>
              </w:rPr>
            </w:pPr>
            <w:r w:rsidRPr="003B1C53">
              <w:rPr>
                <w:rFonts w:ascii="Arial Narrow" w:hAnsi="Arial Narrow" w:cs="Arial"/>
                <w:sz w:val="24"/>
                <w:szCs w:val="24"/>
                <w:lang w:val="es-MX"/>
              </w:rPr>
              <w:t>Crear condiciones para el envejecimiento humano de los colombianos, entendido  como el derecho, en condiciones de igualdad, a una vida autónoma, digna, larga y  saludable, consistente con el principio de corresponsabilidad individual, familiar y social.</w:t>
            </w:r>
          </w:p>
          <w:p w:rsidR="0027420B" w:rsidRPr="003B1C53" w:rsidRDefault="0027420B" w:rsidP="0027420B">
            <w:pPr>
              <w:spacing w:after="120" w:line="240" w:lineRule="atLeast"/>
              <w:jc w:val="both"/>
              <w:rPr>
                <w:rFonts w:ascii="Arial Narrow" w:hAnsi="Arial Narrow" w:cs="Arial"/>
                <w:sz w:val="24"/>
                <w:szCs w:val="24"/>
                <w:lang w:val="es-MX"/>
              </w:rPr>
            </w:pPr>
            <w:r w:rsidRPr="003B1C53">
              <w:rPr>
                <w:rFonts w:ascii="Arial Narrow" w:hAnsi="Arial Narrow" w:cs="Arial"/>
                <w:sz w:val="24"/>
                <w:szCs w:val="24"/>
                <w:lang w:val="es-MX"/>
              </w:rPr>
              <w:t>2. Gestión territorial:   La implementación se debe hacer a partir de las competencias que Alcaldes y Gobernadores tienen para este fin y su alcance y propósito deben estar en coherencia con lo definido en</w:t>
            </w:r>
            <w:r>
              <w:rPr>
                <w:rFonts w:ascii="Arial Narrow" w:hAnsi="Arial Narrow" w:cs="Arial"/>
                <w:sz w:val="24"/>
                <w:szCs w:val="24"/>
                <w:lang w:val="es-MX"/>
              </w:rPr>
              <w:t xml:space="preserve"> el marco de Política Nacional.</w:t>
            </w:r>
          </w:p>
          <w:p w:rsidR="0027420B" w:rsidRPr="003B1C53" w:rsidRDefault="0027420B" w:rsidP="0027420B">
            <w:pPr>
              <w:spacing w:after="120" w:line="240" w:lineRule="atLeast"/>
              <w:jc w:val="both"/>
              <w:rPr>
                <w:rFonts w:ascii="Arial Narrow" w:hAnsi="Arial Narrow" w:cs="Arial"/>
                <w:sz w:val="24"/>
                <w:szCs w:val="24"/>
                <w:lang w:val="es-MX"/>
              </w:rPr>
            </w:pPr>
            <w:r w:rsidRPr="003B1C53">
              <w:rPr>
                <w:rFonts w:ascii="Arial Narrow" w:hAnsi="Arial Narrow" w:cs="Arial"/>
                <w:sz w:val="24"/>
                <w:szCs w:val="24"/>
                <w:lang w:val="es-MX"/>
              </w:rPr>
              <w:t xml:space="preserve">3. </w:t>
            </w:r>
            <w:r w:rsidRPr="003D442B">
              <w:rPr>
                <w:rFonts w:ascii="Arial Narrow" w:hAnsi="Arial Narrow" w:cs="Arial"/>
                <w:strike/>
                <w:sz w:val="24"/>
                <w:szCs w:val="24"/>
                <w:lang w:val="es-MX"/>
              </w:rPr>
              <w:t>Comisión Intersectorial</w:t>
            </w:r>
            <w:r w:rsidRPr="003B1C53">
              <w:rPr>
                <w:rFonts w:ascii="Arial Narrow" w:hAnsi="Arial Narrow" w:cs="Arial"/>
                <w:sz w:val="24"/>
                <w:szCs w:val="24"/>
                <w:lang w:val="es-MX"/>
              </w:rPr>
              <w:t xml:space="preserve"> para el adulto mayor:   Tiene como objetivo coordinar y armonizar las políticas, planes, programas y acciones necesarias para la ejecución de la atención integral al adulto mayor en Colombia.   </w:t>
            </w:r>
          </w:p>
          <w:p w:rsidR="0027420B" w:rsidRPr="003B1C53" w:rsidRDefault="0027420B" w:rsidP="0027420B">
            <w:pPr>
              <w:spacing w:after="120" w:line="240" w:lineRule="atLeast"/>
              <w:jc w:val="both"/>
              <w:rPr>
                <w:rFonts w:ascii="Arial Narrow" w:hAnsi="Arial Narrow" w:cs="Arial"/>
                <w:sz w:val="24"/>
                <w:szCs w:val="24"/>
                <w:lang w:val="es-MX"/>
              </w:rPr>
            </w:pPr>
            <w:r w:rsidRPr="003D442B">
              <w:rPr>
                <w:rFonts w:ascii="Arial Narrow" w:hAnsi="Arial Narrow" w:cs="Arial"/>
                <w:strike/>
                <w:sz w:val="24"/>
                <w:szCs w:val="24"/>
                <w:lang w:val="es-MX"/>
              </w:rPr>
              <w:t>La Comisión Intersectorial</w:t>
            </w:r>
            <w:r w:rsidRPr="003B1C53">
              <w:rPr>
                <w:rFonts w:ascii="Arial Narrow" w:hAnsi="Arial Narrow" w:cs="Arial"/>
                <w:sz w:val="24"/>
                <w:szCs w:val="24"/>
                <w:lang w:val="es-MX"/>
              </w:rPr>
              <w:t xml:space="preserve"> estará integrada así: </w:t>
            </w:r>
          </w:p>
          <w:p w:rsidR="0027420B" w:rsidRPr="003B1C53" w:rsidRDefault="0027420B" w:rsidP="0027420B">
            <w:pPr>
              <w:spacing w:after="120" w:line="240" w:lineRule="atLeast"/>
              <w:ind w:firstLine="708"/>
              <w:jc w:val="both"/>
              <w:rPr>
                <w:rFonts w:ascii="Arial Narrow" w:hAnsi="Arial Narrow" w:cs="Arial"/>
                <w:sz w:val="24"/>
                <w:szCs w:val="24"/>
                <w:lang w:val="es-MX"/>
              </w:rPr>
            </w:pPr>
            <w:r w:rsidRPr="003B1C53">
              <w:rPr>
                <w:rFonts w:ascii="Arial Narrow" w:hAnsi="Arial Narrow" w:cs="Arial"/>
                <w:sz w:val="24"/>
                <w:szCs w:val="24"/>
                <w:lang w:val="es-MX"/>
              </w:rPr>
              <w:t>1. Un delegado del Presidente de la República;</w:t>
            </w:r>
          </w:p>
          <w:p w:rsidR="0027420B" w:rsidRPr="00A909FE" w:rsidRDefault="0027420B" w:rsidP="0027420B">
            <w:pPr>
              <w:spacing w:after="120" w:line="240" w:lineRule="atLeast"/>
              <w:ind w:left="708"/>
              <w:jc w:val="both"/>
              <w:rPr>
                <w:rFonts w:ascii="Arial Narrow" w:hAnsi="Arial Narrow" w:cs="Arial"/>
                <w:sz w:val="24"/>
                <w:szCs w:val="24"/>
                <w:lang w:val="es-MX"/>
              </w:rPr>
            </w:pPr>
            <w:r w:rsidRPr="003B1C53">
              <w:rPr>
                <w:rFonts w:ascii="Arial Narrow" w:hAnsi="Arial Narrow" w:cs="Arial"/>
                <w:sz w:val="24"/>
                <w:szCs w:val="24"/>
                <w:lang w:val="es-MX"/>
              </w:rPr>
              <w:t xml:space="preserve">2. </w:t>
            </w:r>
            <w:r w:rsidRPr="00A909FE">
              <w:rPr>
                <w:rFonts w:ascii="Arial Narrow" w:hAnsi="Arial Narrow" w:cs="Arial"/>
                <w:sz w:val="24"/>
                <w:szCs w:val="24"/>
                <w:lang w:val="es-MX"/>
              </w:rPr>
              <w:t>El Ministro de Salud y Protección Social o su delegado que deberá ser un  Viceministro;</w:t>
            </w:r>
          </w:p>
          <w:p w:rsidR="0027420B" w:rsidRPr="00A909FE" w:rsidRDefault="0027420B" w:rsidP="0027420B">
            <w:pPr>
              <w:spacing w:after="120" w:line="240" w:lineRule="atLeast"/>
              <w:ind w:left="708"/>
              <w:jc w:val="both"/>
              <w:rPr>
                <w:rFonts w:ascii="Arial Narrow" w:hAnsi="Arial Narrow" w:cs="Arial"/>
                <w:sz w:val="24"/>
                <w:szCs w:val="24"/>
                <w:lang w:val="es-MX"/>
              </w:rPr>
            </w:pPr>
            <w:r w:rsidRPr="00A909FE">
              <w:rPr>
                <w:rFonts w:ascii="Arial Narrow" w:hAnsi="Arial Narrow" w:cs="Arial"/>
                <w:sz w:val="24"/>
                <w:szCs w:val="24"/>
                <w:lang w:val="es-MX"/>
              </w:rPr>
              <w:t>3. El Ministro de Trabajo o su delegado que deberá ser un  Viceministro;</w:t>
            </w:r>
          </w:p>
          <w:p w:rsidR="0027420B" w:rsidRPr="00A909FE" w:rsidRDefault="0027420B" w:rsidP="0027420B">
            <w:pPr>
              <w:spacing w:after="120" w:line="240" w:lineRule="atLeast"/>
              <w:ind w:left="708"/>
              <w:jc w:val="both"/>
              <w:rPr>
                <w:rFonts w:ascii="Arial Narrow" w:hAnsi="Arial Narrow" w:cs="Arial"/>
                <w:sz w:val="24"/>
                <w:szCs w:val="24"/>
                <w:lang w:val="es-MX"/>
              </w:rPr>
            </w:pPr>
            <w:r w:rsidRPr="00A909FE">
              <w:rPr>
                <w:rFonts w:ascii="Arial Narrow" w:hAnsi="Arial Narrow" w:cs="Arial"/>
                <w:sz w:val="24"/>
                <w:szCs w:val="24"/>
                <w:lang w:val="es-MX"/>
              </w:rPr>
              <w:t>4. El Ministro de Hacienda y Crédito Público  o su delegado que deberá ser un  Viceministro;</w:t>
            </w:r>
          </w:p>
          <w:p w:rsidR="0027420B" w:rsidRPr="00A909FE" w:rsidRDefault="0027420B" w:rsidP="0027420B">
            <w:pPr>
              <w:spacing w:after="120" w:line="240" w:lineRule="atLeast"/>
              <w:ind w:left="708"/>
              <w:jc w:val="both"/>
              <w:rPr>
                <w:rFonts w:ascii="Arial Narrow" w:hAnsi="Arial Narrow" w:cs="Arial"/>
                <w:sz w:val="24"/>
                <w:szCs w:val="24"/>
                <w:lang w:val="es-MX"/>
              </w:rPr>
            </w:pPr>
            <w:r w:rsidRPr="00A909FE">
              <w:rPr>
                <w:rFonts w:ascii="Arial Narrow" w:hAnsi="Arial Narrow" w:cs="Arial"/>
                <w:sz w:val="24"/>
                <w:szCs w:val="24"/>
                <w:lang w:val="es-MX"/>
              </w:rPr>
              <w:t>5. El Ministro de Educación  o su delegado que deberá ser un  Viceministro</w:t>
            </w:r>
          </w:p>
          <w:p w:rsidR="0027420B" w:rsidRPr="00A909FE" w:rsidRDefault="0027420B" w:rsidP="0027420B">
            <w:pPr>
              <w:spacing w:after="120" w:line="240" w:lineRule="atLeast"/>
              <w:ind w:left="708"/>
              <w:jc w:val="both"/>
              <w:rPr>
                <w:rFonts w:ascii="Arial Narrow" w:hAnsi="Arial Narrow" w:cs="Arial"/>
                <w:sz w:val="24"/>
                <w:szCs w:val="24"/>
                <w:lang w:val="es-MX"/>
              </w:rPr>
            </w:pPr>
            <w:r w:rsidRPr="00A909FE">
              <w:rPr>
                <w:rFonts w:ascii="Arial Narrow" w:hAnsi="Arial Narrow" w:cs="Arial"/>
                <w:sz w:val="24"/>
                <w:szCs w:val="24"/>
                <w:lang w:val="es-MX"/>
              </w:rPr>
              <w:t>6. El Director General del Departamento Nacional de Planeación o su delegado, quien deberá pertenecer al nivel directivo de la entidad;</w:t>
            </w:r>
          </w:p>
          <w:p w:rsidR="0027420B" w:rsidRPr="00A909FE" w:rsidRDefault="0027420B" w:rsidP="0027420B">
            <w:pPr>
              <w:spacing w:after="120" w:line="240" w:lineRule="atLeast"/>
              <w:ind w:left="708"/>
              <w:jc w:val="both"/>
              <w:rPr>
                <w:rFonts w:ascii="Arial Narrow" w:hAnsi="Arial Narrow" w:cs="Arial"/>
                <w:sz w:val="24"/>
                <w:szCs w:val="24"/>
                <w:lang w:val="es-MX"/>
              </w:rPr>
            </w:pPr>
            <w:r w:rsidRPr="00A909FE">
              <w:rPr>
                <w:rFonts w:ascii="Arial Narrow" w:hAnsi="Arial Narrow" w:cs="Arial"/>
                <w:sz w:val="24"/>
                <w:szCs w:val="24"/>
                <w:lang w:val="es-MX"/>
              </w:rPr>
              <w:t>7. El Director del Departamento Administrativo de la Prosperidad Social o su delegado quien deberá pertenecer al nivel directivo;</w:t>
            </w:r>
          </w:p>
          <w:p w:rsidR="0027420B" w:rsidRPr="003B1C53" w:rsidRDefault="0027420B" w:rsidP="0027420B">
            <w:pPr>
              <w:spacing w:after="120" w:line="240" w:lineRule="atLeast"/>
              <w:ind w:left="708"/>
              <w:jc w:val="both"/>
              <w:rPr>
                <w:rFonts w:ascii="Arial Narrow" w:hAnsi="Arial Narrow" w:cs="Arial"/>
                <w:sz w:val="24"/>
                <w:szCs w:val="24"/>
                <w:lang w:val="es-MX"/>
              </w:rPr>
            </w:pPr>
            <w:r>
              <w:rPr>
                <w:rFonts w:ascii="Arial Narrow" w:hAnsi="Arial Narrow" w:cs="Arial"/>
                <w:sz w:val="24"/>
                <w:szCs w:val="24"/>
                <w:lang w:val="es-MX"/>
              </w:rPr>
              <w:t>8</w:t>
            </w:r>
            <w:r w:rsidRPr="003B1C53">
              <w:rPr>
                <w:rFonts w:ascii="Arial Narrow" w:hAnsi="Arial Narrow" w:cs="Arial"/>
                <w:sz w:val="24"/>
                <w:szCs w:val="24"/>
                <w:lang w:val="es-MX"/>
              </w:rPr>
              <w:t>. El Director de Coldeportes o su delegado quien deberá pertenecer al nivel directivo;</w:t>
            </w:r>
          </w:p>
          <w:p w:rsidR="0027420B" w:rsidRPr="003B1C53" w:rsidRDefault="0027420B" w:rsidP="0027420B">
            <w:pPr>
              <w:spacing w:after="120" w:line="240" w:lineRule="atLeast"/>
              <w:ind w:left="708"/>
              <w:jc w:val="both"/>
              <w:rPr>
                <w:rFonts w:ascii="Arial Narrow" w:hAnsi="Arial Narrow" w:cs="Arial"/>
                <w:sz w:val="24"/>
                <w:szCs w:val="24"/>
                <w:lang w:val="es-MX"/>
              </w:rPr>
            </w:pPr>
            <w:r w:rsidRPr="003B1C53">
              <w:rPr>
                <w:rFonts w:ascii="Arial Narrow" w:hAnsi="Arial Narrow" w:cs="Arial"/>
                <w:sz w:val="24"/>
                <w:szCs w:val="24"/>
                <w:lang w:val="es-MX"/>
              </w:rPr>
              <w:t xml:space="preserve"> </w:t>
            </w:r>
          </w:p>
          <w:p w:rsidR="0027420B" w:rsidRPr="003B1C53" w:rsidRDefault="0027420B" w:rsidP="0027420B">
            <w:pPr>
              <w:spacing w:after="120" w:line="240" w:lineRule="atLeast"/>
              <w:jc w:val="both"/>
              <w:rPr>
                <w:rFonts w:ascii="Arial Narrow" w:hAnsi="Arial Narrow" w:cs="Arial"/>
                <w:sz w:val="24"/>
                <w:szCs w:val="24"/>
                <w:lang w:val="es-MX"/>
              </w:rPr>
            </w:pPr>
            <w:r w:rsidRPr="003B1C53">
              <w:rPr>
                <w:rFonts w:ascii="Arial Narrow" w:hAnsi="Arial Narrow" w:cs="Arial"/>
                <w:sz w:val="24"/>
                <w:szCs w:val="24"/>
                <w:lang w:val="es-MX"/>
              </w:rPr>
              <w:t xml:space="preserve">La Presidencia de la República presidirá </w:t>
            </w:r>
            <w:r w:rsidRPr="00E87890">
              <w:rPr>
                <w:rFonts w:ascii="Arial Narrow" w:hAnsi="Arial Narrow" w:cs="Arial"/>
                <w:strike/>
                <w:sz w:val="24"/>
                <w:szCs w:val="24"/>
                <w:lang w:val="es-MX"/>
              </w:rPr>
              <w:t>la Comisión Intersectorial</w:t>
            </w:r>
            <w:r w:rsidRPr="003B1C53">
              <w:rPr>
                <w:rFonts w:ascii="Arial Narrow" w:hAnsi="Arial Narrow" w:cs="Arial"/>
                <w:sz w:val="24"/>
                <w:szCs w:val="24"/>
                <w:lang w:val="es-MX"/>
              </w:rPr>
              <w:t xml:space="preserve"> y hará la coordinación de la Política para el Desarrollo Integral del adulto mayor. </w:t>
            </w:r>
          </w:p>
          <w:p w:rsidR="0027420B" w:rsidRDefault="0027420B" w:rsidP="0027420B"/>
        </w:tc>
        <w:tc>
          <w:tcPr>
            <w:tcW w:w="2943" w:type="dxa"/>
          </w:tcPr>
          <w:p w:rsidR="0027420B" w:rsidRPr="003B1C53" w:rsidRDefault="0027420B" w:rsidP="0027420B">
            <w:pPr>
              <w:spacing w:after="120" w:line="240" w:lineRule="atLeast"/>
              <w:jc w:val="both"/>
              <w:rPr>
                <w:rFonts w:ascii="Arial Narrow" w:hAnsi="Arial Narrow" w:cs="Arial"/>
                <w:sz w:val="24"/>
                <w:szCs w:val="24"/>
                <w:lang w:val="es-MX"/>
              </w:rPr>
            </w:pPr>
            <w:r>
              <w:rPr>
                <w:rFonts w:ascii="Arial Narrow" w:hAnsi="Arial Narrow" w:cs="Arial"/>
                <w:b/>
                <w:sz w:val="24"/>
                <w:szCs w:val="24"/>
                <w:lang w:val="es-MX"/>
              </w:rPr>
              <w:t>Artículo 7º.</w:t>
            </w:r>
            <w:r w:rsidRPr="003B1C53">
              <w:rPr>
                <w:rFonts w:ascii="Arial Narrow" w:hAnsi="Arial Narrow" w:cs="Arial"/>
                <w:b/>
                <w:sz w:val="24"/>
                <w:szCs w:val="24"/>
                <w:lang w:val="es-MX"/>
              </w:rPr>
              <w:t xml:space="preserve"> LÍNEAS DE ACCIÓN</w:t>
            </w:r>
            <w:r>
              <w:rPr>
                <w:rFonts w:ascii="Arial Narrow" w:hAnsi="Arial Narrow" w:cs="Arial"/>
                <w:b/>
                <w:sz w:val="24"/>
                <w:szCs w:val="24"/>
                <w:lang w:val="es-MX"/>
              </w:rPr>
              <w:t>.</w:t>
            </w:r>
            <w:r w:rsidRPr="003B1C53">
              <w:rPr>
                <w:rFonts w:ascii="Arial Narrow" w:hAnsi="Arial Narrow" w:cs="Arial"/>
                <w:b/>
                <w:sz w:val="24"/>
                <w:szCs w:val="24"/>
                <w:lang w:val="es-MX"/>
              </w:rPr>
              <w:t xml:space="preserve"> </w:t>
            </w:r>
            <w:r w:rsidRPr="003B1C53">
              <w:rPr>
                <w:rFonts w:ascii="Arial Narrow" w:hAnsi="Arial Narrow" w:cs="Arial"/>
                <w:sz w:val="24"/>
                <w:szCs w:val="24"/>
                <w:lang w:val="es-MX"/>
              </w:rPr>
              <w:t xml:space="preserve">Las líneas de acción de esta política pública son las siguientes : </w:t>
            </w:r>
          </w:p>
          <w:p w:rsidR="0027420B" w:rsidRPr="003B1C53" w:rsidRDefault="0027420B" w:rsidP="0027420B">
            <w:pPr>
              <w:spacing w:after="120" w:line="240" w:lineRule="atLeast"/>
              <w:jc w:val="both"/>
              <w:rPr>
                <w:rFonts w:ascii="Arial Narrow" w:hAnsi="Arial Narrow" w:cs="Arial"/>
                <w:sz w:val="24"/>
                <w:szCs w:val="24"/>
                <w:lang w:val="es-MX"/>
              </w:rPr>
            </w:pPr>
            <w:r w:rsidRPr="003B1C53">
              <w:rPr>
                <w:rFonts w:ascii="Arial Narrow" w:hAnsi="Arial Narrow" w:cs="Arial"/>
                <w:sz w:val="24"/>
                <w:szCs w:val="24"/>
                <w:lang w:val="es-MX"/>
              </w:rPr>
              <w:t xml:space="preserve">1.Gestión integral:  La política de Colombia Mayor se debe efectuar bajo la premisa del trabajo colaborativo entre todas las entidades que hacen parte de </w:t>
            </w:r>
            <w:r w:rsidRPr="003D442B">
              <w:rPr>
                <w:rFonts w:ascii="Arial Narrow" w:hAnsi="Arial Narrow" w:cs="Arial"/>
                <w:b/>
                <w:sz w:val="24"/>
                <w:szCs w:val="24"/>
                <w:u w:val="single"/>
                <w:lang w:val="es-MX"/>
              </w:rPr>
              <w:t>la mesa de trabajo para el adulto mayor</w:t>
            </w:r>
            <w:r w:rsidRPr="003B1C53">
              <w:rPr>
                <w:rFonts w:ascii="Arial Narrow" w:hAnsi="Arial Narrow" w:cs="Arial"/>
                <w:sz w:val="24"/>
                <w:szCs w:val="24"/>
                <w:lang w:val="es-MX"/>
              </w:rPr>
              <w:t>.   Esto con el fin de incidir de manera activa, a nivel intersectorial y territorial, público y privado, sobre las condiciones de desarrollo social, político, económico y cultural de los individuos, la familia y la sociedad, como medio para propiciar que las personas adultas mayores de hoy y del futuro alcancen una vejez autónoma, digna e integrada, dentro del marco de la promoción, realización y restitución de los derechos humanos.</w:t>
            </w:r>
          </w:p>
          <w:p w:rsidR="0027420B" w:rsidRPr="003B1C53" w:rsidRDefault="0027420B" w:rsidP="0027420B">
            <w:pPr>
              <w:spacing w:after="120" w:line="240" w:lineRule="atLeast"/>
              <w:jc w:val="both"/>
              <w:rPr>
                <w:rFonts w:ascii="Arial Narrow" w:hAnsi="Arial Narrow" w:cs="Arial"/>
                <w:sz w:val="24"/>
                <w:szCs w:val="24"/>
                <w:lang w:val="es-MX"/>
              </w:rPr>
            </w:pPr>
            <w:r w:rsidRPr="003B1C53">
              <w:rPr>
                <w:rFonts w:ascii="Arial Narrow" w:hAnsi="Arial Narrow" w:cs="Arial"/>
                <w:sz w:val="24"/>
                <w:szCs w:val="24"/>
                <w:lang w:val="es-MX"/>
              </w:rPr>
              <w:t>Crear condiciones para el envejecimiento humano de los colombianos, entendido  como el derecho, en condiciones de igualdad, a una vida autónoma, digna, larga y  saludable, consistente con el principio de corresponsabilidad individual, familiar y social.</w:t>
            </w:r>
          </w:p>
          <w:p w:rsidR="0027420B" w:rsidRPr="003B1C53" w:rsidRDefault="0027420B" w:rsidP="0027420B">
            <w:pPr>
              <w:spacing w:after="120" w:line="240" w:lineRule="atLeast"/>
              <w:jc w:val="both"/>
              <w:rPr>
                <w:rFonts w:ascii="Arial Narrow" w:hAnsi="Arial Narrow" w:cs="Arial"/>
                <w:sz w:val="24"/>
                <w:szCs w:val="24"/>
                <w:lang w:val="es-MX"/>
              </w:rPr>
            </w:pPr>
            <w:r w:rsidRPr="003B1C53">
              <w:rPr>
                <w:rFonts w:ascii="Arial Narrow" w:hAnsi="Arial Narrow" w:cs="Arial"/>
                <w:sz w:val="24"/>
                <w:szCs w:val="24"/>
                <w:lang w:val="es-MX"/>
              </w:rPr>
              <w:t>2. Gestión territorial:   La implementación se debe hacer a partir de las competencias que Alcaldes y Gobernadores tienen para este fin y su alcance y propósito deben estar en coherencia con lo definido en</w:t>
            </w:r>
            <w:r>
              <w:rPr>
                <w:rFonts w:ascii="Arial Narrow" w:hAnsi="Arial Narrow" w:cs="Arial"/>
                <w:sz w:val="24"/>
                <w:szCs w:val="24"/>
                <w:lang w:val="es-MX"/>
              </w:rPr>
              <w:t xml:space="preserve"> el marco de Política Nacional.</w:t>
            </w:r>
          </w:p>
          <w:p w:rsidR="0027420B" w:rsidRPr="003B1C53" w:rsidRDefault="0027420B" w:rsidP="0027420B">
            <w:pPr>
              <w:spacing w:after="120" w:line="240" w:lineRule="atLeast"/>
              <w:jc w:val="both"/>
              <w:rPr>
                <w:rFonts w:ascii="Arial Narrow" w:hAnsi="Arial Narrow" w:cs="Arial"/>
                <w:sz w:val="24"/>
                <w:szCs w:val="24"/>
                <w:lang w:val="es-MX"/>
              </w:rPr>
            </w:pPr>
            <w:r w:rsidRPr="003B1C53">
              <w:rPr>
                <w:rFonts w:ascii="Arial Narrow" w:hAnsi="Arial Narrow" w:cs="Arial"/>
                <w:sz w:val="24"/>
                <w:szCs w:val="24"/>
                <w:lang w:val="es-MX"/>
              </w:rPr>
              <w:t>3</w:t>
            </w:r>
            <w:r w:rsidRPr="003D442B">
              <w:rPr>
                <w:rFonts w:ascii="Arial Narrow" w:hAnsi="Arial Narrow" w:cs="Arial"/>
                <w:b/>
                <w:sz w:val="24"/>
                <w:szCs w:val="24"/>
                <w:u w:val="single"/>
                <w:lang w:val="es-MX"/>
              </w:rPr>
              <w:t xml:space="preserve"> Mesa de trabajo</w:t>
            </w:r>
            <w:r>
              <w:rPr>
                <w:rFonts w:ascii="Arial Narrow" w:hAnsi="Arial Narrow" w:cs="Arial"/>
                <w:sz w:val="24"/>
                <w:szCs w:val="24"/>
                <w:lang w:val="es-MX"/>
              </w:rPr>
              <w:t xml:space="preserve"> </w:t>
            </w:r>
            <w:r w:rsidRPr="003D442B">
              <w:rPr>
                <w:rFonts w:ascii="Arial Narrow" w:hAnsi="Arial Narrow" w:cs="Arial"/>
                <w:sz w:val="24"/>
                <w:szCs w:val="24"/>
                <w:lang w:val="es-MX"/>
              </w:rPr>
              <w:t>para el adulto mayor</w:t>
            </w:r>
            <w:r w:rsidRPr="003B1C53">
              <w:rPr>
                <w:rFonts w:ascii="Arial Narrow" w:hAnsi="Arial Narrow" w:cs="Arial"/>
                <w:sz w:val="24"/>
                <w:szCs w:val="24"/>
                <w:lang w:val="es-MX"/>
              </w:rPr>
              <w:t xml:space="preserve">:   Tiene como objetivo coordinar y armonizar las políticas, planes, programas y acciones necesarias para la ejecución de la atención integral al adulto mayor en Colombia.   </w:t>
            </w:r>
          </w:p>
          <w:p w:rsidR="0027420B" w:rsidRPr="003B1C53" w:rsidRDefault="0027420B" w:rsidP="0027420B">
            <w:pPr>
              <w:spacing w:after="120" w:line="240" w:lineRule="atLeast"/>
              <w:jc w:val="both"/>
              <w:rPr>
                <w:rFonts w:ascii="Arial Narrow" w:hAnsi="Arial Narrow" w:cs="Arial"/>
                <w:sz w:val="24"/>
                <w:szCs w:val="24"/>
                <w:lang w:val="es-MX"/>
              </w:rPr>
            </w:pPr>
            <w:r w:rsidRPr="003D442B">
              <w:rPr>
                <w:rFonts w:ascii="Arial Narrow" w:hAnsi="Arial Narrow" w:cs="Arial"/>
                <w:b/>
                <w:sz w:val="24"/>
                <w:szCs w:val="24"/>
                <w:u w:val="single"/>
                <w:lang w:val="es-MX"/>
              </w:rPr>
              <w:t>La mesa de trabajo para el adulto mayor</w:t>
            </w:r>
            <w:r w:rsidRPr="003B1C53">
              <w:rPr>
                <w:rFonts w:ascii="Arial Narrow" w:hAnsi="Arial Narrow" w:cs="Arial"/>
                <w:sz w:val="24"/>
                <w:szCs w:val="24"/>
                <w:lang w:val="es-MX"/>
              </w:rPr>
              <w:t xml:space="preserve"> estará integrada así: </w:t>
            </w:r>
          </w:p>
          <w:p w:rsidR="0027420B" w:rsidRPr="003B1C53" w:rsidRDefault="0027420B" w:rsidP="0027420B">
            <w:pPr>
              <w:spacing w:after="120" w:line="240" w:lineRule="atLeast"/>
              <w:jc w:val="both"/>
              <w:rPr>
                <w:rFonts w:ascii="Arial Narrow" w:hAnsi="Arial Narrow" w:cs="Arial"/>
                <w:sz w:val="24"/>
                <w:szCs w:val="24"/>
                <w:lang w:val="es-MX"/>
              </w:rPr>
            </w:pPr>
            <w:r w:rsidRPr="003B1C53">
              <w:rPr>
                <w:rFonts w:ascii="Arial Narrow" w:hAnsi="Arial Narrow" w:cs="Arial"/>
                <w:sz w:val="24"/>
                <w:szCs w:val="24"/>
                <w:lang w:val="es-MX"/>
              </w:rPr>
              <w:t xml:space="preserve">1. Un delegado </w:t>
            </w:r>
            <w:r w:rsidRPr="003D442B">
              <w:rPr>
                <w:rFonts w:ascii="Arial Narrow" w:hAnsi="Arial Narrow" w:cs="Arial"/>
                <w:b/>
                <w:sz w:val="24"/>
                <w:szCs w:val="24"/>
                <w:u w:val="single"/>
                <w:lang w:val="es-MX"/>
              </w:rPr>
              <w:t>o asesor</w:t>
            </w:r>
            <w:r>
              <w:rPr>
                <w:rFonts w:ascii="Arial Narrow" w:hAnsi="Arial Narrow" w:cs="Arial"/>
                <w:sz w:val="24"/>
                <w:szCs w:val="24"/>
                <w:lang w:val="es-MX"/>
              </w:rPr>
              <w:t xml:space="preserve"> </w:t>
            </w:r>
            <w:r w:rsidRPr="003B1C53">
              <w:rPr>
                <w:rFonts w:ascii="Arial Narrow" w:hAnsi="Arial Narrow" w:cs="Arial"/>
                <w:sz w:val="24"/>
                <w:szCs w:val="24"/>
                <w:lang w:val="es-MX"/>
              </w:rPr>
              <w:t>del Presidente de la República;</w:t>
            </w:r>
          </w:p>
          <w:p w:rsidR="0027420B" w:rsidRDefault="0027420B" w:rsidP="0027420B">
            <w:pPr>
              <w:spacing w:after="120" w:line="240" w:lineRule="atLeast"/>
              <w:jc w:val="both"/>
              <w:rPr>
                <w:rFonts w:ascii="Arial Narrow" w:hAnsi="Arial Narrow" w:cs="Arial"/>
                <w:sz w:val="24"/>
                <w:szCs w:val="24"/>
                <w:lang w:val="es-MX"/>
              </w:rPr>
            </w:pPr>
            <w:r w:rsidRPr="003B1C53">
              <w:rPr>
                <w:rFonts w:ascii="Arial Narrow" w:hAnsi="Arial Narrow" w:cs="Arial"/>
                <w:sz w:val="24"/>
                <w:szCs w:val="24"/>
                <w:lang w:val="es-MX"/>
              </w:rPr>
              <w:t>2.</w:t>
            </w:r>
            <w:r>
              <w:rPr>
                <w:rFonts w:ascii="Arial Narrow" w:hAnsi="Arial Narrow" w:cs="Arial"/>
                <w:sz w:val="24"/>
                <w:szCs w:val="24"/>
                <w:lang w:val="es-MX"/>
              </w:rPr>
              <w:t xml:space="preserve"> </w:t>
            </w:r>
            <w:r w:rsidRPr="003B1C53">
              <w:rPr>
                <w:rFonts w:ascii="Arial Narrow" w:hAnsi="Arial Narrow" w:cs="Arial"/>
                <w:sz w:val="24"/>
                <w:szCs w:val="24"/>
                <w:lang w:val="es-MX"/>
              </w:rPr>
              <w:t xml:space="preserve"> </w:t>
            </w:r>
            <w:r w:rsidRPr="003D442B">
              <w:rPr>
                <w:rFonts w:ascii="Arial Narrow" w:hAnsi="Arial Narrow" w:cs="Arial"/>
                <w:b/>
                <w:sz w:val="24"/>
                <w:szCs w:val="24"/>
                <w:u w:val="single"/>
                <w:lang w:val="es-MX"/>
              </w:rPr>
              <w:t>Un delegado</w:t>
            </w:r>
            <w:r w:rsidRPr="003B1C53">
              <w:rPr>
                <w:rFonts w:ascii="Arial Narrow" w:hAnsi="Arial Narrow" w:cs="Arial"/>
                <w:sz w:val="24"/>
                <w:szCs w:val="24"/>
                <w:lang w:val="es-MX"/>
              </w:rPr>
              <w:t xml:space="preserve"> </w:t>
            </w:r>
            <w:r w:rsidRPr="003D442B">
              <w:rPr>
                <w:rFonts w:ascii="Arial Narrow" w:hAnsi="Arial Narrow" w:cs="Arial"/>
                <w:b/>
                <w:sz w:val="24"/>
                <w:szCs w:val="24"/>
                <w:u w:val="single"/>
                <w:lang w:val="es-MX"/>
              </w:rPr>
              <w:t>o asesor</w:t>
            </w:r>
            <w:r w:rsidRPr="00A909FE">
              <w:rPr>
                <w:rFonts w:ascii="Arial Narrow" w:hAnsi="Arial Narrow" w:cs="Arial"/>
                <w:sz w:val="24"/>
                <w:szCs w:val="24"/>
                <w:lang w:val="es-MX"/>
              </w:rPr>
              <w:t xml:space="preserve"> </w:t>
            </w:r>
            <w:r>
              <w:rPr>
                <w:rFonts w:ascii="Arial Narrow" w:hAnsi="Arial Narrow" w:cs="Arial"/>
                <w:sz w:val="24"/>
                <w:szCs w:val="24"/>
                <w:lang w:val="es-MX"/>
              </w:rPr>
              <w:t>de</w:t>
            </w:r>
            <w:r w:rsidRPr="00A909FE">
              <w:rPr>
                <w:rFonts w:ascii="Arial Narrow" w:hAnsi="Arial Narrow" w:cs="Arial"/>
                <w:sz w:val="24"/>
                <w:szCs w:val="24"/>
                <w:lang w:val="es-MX"/>
              </w:rPr>
              <w:t xml:space="preserve">l Ministro de Salud y Protección Social </w:t>
            </w:r>
          </w:p>
          <w:p w:rsidR="0027420B" w:rsidRPr="00A909FE" w:rsidRDefault="0027420B" w:rsidP="0027420B">
            <w:pPr>
              <w:spacing w:after="120" w:line="240" w:lineRule="atLeast"/>
              <w:jc w:val="both"/>
              <w:rPr>
                <w:rFonts w:ascii="Arial Narrow" w:hAnsi="Arial Narrow" w:cs="Arial"/>
                <w:sz w:val="24"/>
                <w:szCs w:val="24"/>
                <w:lang w:val="es-MX"/>
              </w:rPr>
            </w:pPr>
            <w:r w:rsidRPr="00A909FE">
              <w:rPr>
                <w:rFonts w:ascii="Arial Narrow" w:hAnsi="Arial Narrow" w:cs="Arial"/>
                <w:sz w:val="24"/>
                <w:szCs w:val="24"/>
                <w:lang w:val="es-MX"/>
              </w:rPr>
              <w:t xml:space="preserve">3. </w:t>
            </w:r>
            <w:r w:rsidRPr="003D442B">
              <w:rPr>
                <w:rFonts w:ascii="Arial Narrow" w:hAnsi="Arial Narrow" w:cs="Arial"/>
                <w:b/>
                <w:sz w:val="24"/>
                <w:szCs w:val="24"/>
                <w:u w:val="single"/>
                <w:lang w:val="es-MX"/>
              </w:rPr>
              <w:t>Un delegado</w:t>
            </w:r>
            <w:r w:rsidRPr="003B1C53">
              <w:rPr>
                <w:rFonts w:ascii="Arial Narrow" w:hAnsi="Arial Narrow" w:cs="Arial"/>
                <w:sz w:val="24"/>
                <w:szCs w:val="24"/>
                <w:lang w:val="es-MX"/>
              </w:rPr>
              <w:t xml:space="preserve"> </w:t>
            </w:r>
            <w:r w:rsidRPr="003D442B">
              <w:rPr>
                <w:rFonts w:ascii="Arial Narrow" w:hAnsi="Arial Narrow" w:cs="Arial"/>
                <w:b/>
                <w:sz w:val="24"/>
                <w:szCs w:val="24"/>
                <w:u w:val="single"/>
                <w:lang w:val="es-MX"/>
              </w:rPr>
              <w:t>o asesor</w:t>
            </w:r>
            <w:r w:rsidRPr="00A909FE">
              <w:rPr>
                <w:rFonts w:ascii="Arial Narrow" w:hAnsi="Arial Narrow" w:cs="Arial"/>
                <w:sz w:val="24"/>
                <w:szCs w:val="24"/>
                <w:lang w:val="es-MX"/>
              </w:rPr>
              <w:t xml:space="preserve"> </w:t>
            </w:r>
            <w:r>
              <w:rPr>
                <w:rFonts w:ascii="Arial Narrow" w:hAnsi="Arial Narrow" w:cs="Arial"/>
                <w:sz w:val="24"/>
                <w:szCs w:val="24"/>
                <w:lang w:val="es-MX"/>
              </w:rPr>
              <w:t>del Ministro de Trabajo.</w:t>
            </w:r>
          </w:p>
          <w:p w:rsidR="0027420B" w:rsidRPr="00A909FE" w:rsidRDefault="0027420B" w:rsidP="0027420B">
            <w:pPr>
              <w:spacing w:after="120" w:line="240" w:lineRule="atLeast"/>
              <w:jc w:val="both"/>
              <w:rPr>
                <w:rFonts w:ascii="Arial Narrow" w:hAnsi="Arial Narrow" w:cs="Arial"/>
                <w:sz w:val="24"/>
                <w:szCs w:val="24"/>
                <w:lang w:val="es-MX"/>
              </w:rPr>
            </w:pPr>
            <w:r w:rsidRPr="00A909FE">
              <w:rPr>
                <w:rFonts w:ascii="Arial Narrow" w:hAnsi="Arial Narrow" w:cs="Arial"/>
                <w:sz w:val="24"/>
                <w:szCs w:val="24"/>
                <w:lang w:val="es-MX"/>
              </w:rPr>
              <w:t xml:space="preserve">4. </w:t>
            </w:r>
            <w:r w:rsidRPr="003D442B">
              <w:rPr>
                <w:rFonts w:ascii="Arial Narrow" w:hAnsi="Arial Narrow" w:cs="Arial"/>
                <w:b/>
                <w:sz w:val="24"/>
                <w:szCs w:val="24"/>
                <w:u w:val="single"/>
                <w:lang w:val="es-MX"/>
              </w:rPr>
              <w:t>Un delegado</w:t>
            </w:r>
            <w:r w:rsidRPr="003B1C53">
              <w:rPr>
                <w:rFonts w:ascii="Arial Narrow" w:hAnsi="Arial Narrow" w:cs="Arial"/>
                <w:sz w:val="24"/>
                <w:szCs w:val="24"/>
                <w:lang w:val="es-MX"/>
              </w:rPr>
              <w:t xml:space="preserve"> </w:t>
            </w:r>
            <w:r w:rsidRPr="003D442B">
              <w:rPr>
                <w:rFonts w:ascii="Arial Narrow" w:hAnsi="Arial Narrow" w:cs="Arial"/>
                <w:b/>
                <w:sz w:val="24"/>
                <w:szCs w:val="24"/>
                <w:u w:val="single"/>
                <w:lang w:val="es-MX"/>
              </w:rPr>
              <w:t>o asesor</w:t>
            </w:r>
            <w:r w:rsidRPr="00A909FE">
              <w:rPr>
                <w:rFonts w:ascii="Arial Narrow" w:hAnsi="Arial Narrow" w:cs="Arial"/>
                <w:sz w:val="24"/>
                <w:szCs w:val="24"/>
                <w:lang w:val="es-MX"/>
              </w:rPr>
              <w:t xml:space="preserve"> </w:t>
            </w:r>
            <w:r>
              <w:rPr>
                <w:rFonts w:ascii="Arial Narrow" w:hAnsi="Arial Narrow" w:cs="Arial"/>
                <w:sz w:val="24"/>
                <w:szCs w:val="24"/>
                <w:lang w:val="es-MX"/>
              </w:rPr>
              <w:t>de</w:t>
            </w:r>
            <w:r w:rsidRPr="00A909FE">
              <w:rPr>
                <w:rFonts w:ascii="Arial Narrow" w:hAnsi="Arial Narrow" w:cs="Arial"/>
                <w:sz w:val="24"/>
                <w:szCs w:val="24"/>
                <w:lang w:val="es-MX"/>
              </w:rPr>
              <w:t>l Ministro</w:t>
            </w:r>
            <w:r>
              <w:rPr>
                <w:rFonts w:ascii="Arial Narrow" w:hAnsi="Arial Narrow" w:cs="Arial"/>
                <w:sz w:val="24"/>
                <w:szCs w:val="24"/>
                <w:lang w:val="es-MX"/>
              </w:rPr>
              <w:t xml:space="preserve"> de Hacienda y Crédito Público.</w:t>
            </w:r>
          </w:p>
          <w:p w:rsidR="0027420B" w:rsidRPr="00A909FE" w:rsidRDefault="0027420B" w:rsidP="0027420B">
            <w:pPr>
              <w:spacing w:after="120" w:line="240" w:lineRule="atLeast"/>
              <w:jc w:val="both"/>
              <w:rPr>
                <w:rFonts w:ascii="Arial Narrow" w:hAnsi="Arial Narrow" w:cs="Arial"/>
                <w:sz w:val="24"/>
                <w:szCs w:val="24"/>
                <w:lang w:val="es-MX"/>
              </w:rPr>
            </w:pPr>
            <w:r w:rsidRPr="00A909FE">
              <w:rPr>
                <w:rFonts w:ascii="Arial Narrow" w:hAnsi="Arial Narrow" w:cs="Arial"/>
                <w:sz w:val="24"/>
                <w:szCs w:val="24"/>
                <w:lang w:val="es-MX"/>
              </w:rPr>
              <w:t xml:space="preserve">5. </w:t>
            </w:r>
            <w:r w:rsidRPr="003D442B">
              <w:rPr>
                <w:rFonts w:ascii="Arial Narrow" w:hAnsi="Arial Narrow" w:cs="Arial"/>
                <w:b/>
                <w:sz w:val="24"/>
                <w:szCs w:val="24"/>
                <w:u w:val="single"/>
                <w:lang w:val="es-MX"/>
              </w:rPr>
              <w:t>Un delegado</w:t>
            </w:r>
            <w:r w:rsidRPr="003B1C53">
              <w:rPr>
                <w:rFonts w:ascii="Arial Narrow" w:hAnsi="Arial Narrow" w:cs="Arial"/>
                <w:sz w:val="24"/>
                <w:szCs w:val="24"/>
                <w:lang w:val="es-MX"/>
              </w:rPr>
              <w:t xml:space="preserve"> </w:t>
            </w:r>
            <w:r w:rsidRPr="003D442B">
              <w:rPr>
                <w:rFonts w:ascii="Arial Narrow" w:hAnsi="Arial Narrow" w:cs="Arial"/>
                <w:b/>
                <w:sz w:val="24"/>
                <w:szCs w:val="24"/>
                <w:u w:val="single"/>
                <w:lang w:val="es-MX"/>
              </w:rPr>
              <w:t>o asesor</w:t>
            </w:r>
            <w:r w:rsidRPr="00A909FE">
              <w:rPr>
                <w:rFonts w:ascii="Arial Narrow" w:hAnsi="Arial Narrow" w:cs="Arial"/>
                <w:sz w:val="24"/>
                <w:szCs w:val="24"/>
                <w:lang w:val="es-MX"/>
              </w:rPr>
              <w:t xml:space="preserve"> </w:t>
            </w:r>
            <w:r>
              <w:rPr>
                <w:rFonts w:ascii="Arial Narrow" w:hAnsi="Arial Narrow" w:cs="Arial"/>
                <w:sz w:val="24"/>
                <w:szCs w:val="24"/>
                <w:lang w:val="es-MX"/>
              </w:rPr>
              <w:t>del Ministro de Educación.</w:t>
            </w:r>
          </w:p>
          <w:p w:rsidR="0027420B" w:rsidRDefault="0027420B" w:rsidP="0027420B">
            <w:pPr>
              <w:spacing w:after="120" w:line="240" w:lineRule="atLeast"/>
              <w:jc w:val="both"/>
              <w:rPr>
                <w:rFonts w:ascii="Arial Narrow" w:hAnsi="Arial Narrow" w:cs="Arial"/>
                <w:sz w:val="24"/>
                <w:szCs w:val="24"/>
                <w:lang w:val="es-MX"/>
              </w:rPr>
            </w:pPr>
            <w:r w:rsidRPr="00A909FE">
              <w:rPr>
                <w:rFonts w:ascii="Arial Narrow" w:hAnsi="Arial Narrow" w:cs="Arial"/>
                <w:sz w:val="24"/>
                <w:szCs w:val="24"/>
                <w:lang w:val="es-MX"/>
              </w:rPr>
              <w:t xml:space="preserve">6. </w:t>
            </w:r>
            <w:r w:rsidRPr="003D442B">
              <w:rPr>
                <w:rFonts w:ascii="Arial Narrow" w:hAnsi="Arial Narrow" w:cs="Arial"/>
                <w:b/>
                <w:sz w:val="24"/>
                <w:szCs w:val="24"/>
                <w:u w:val="single"/>
                <w:lang w:val="es-MX"/>
              </w:rPr>
              <w:t>Un delegado</w:t>
            </w:r>
            <w:r w:rsidRPr="003B1C53">
              <w:rPr>
                <w:rFonts w:ascii="Arial Narrow" w:hAnsi="Arial Narrow" w:cs="Arial"/>
                <w:sz w:val="24"/>
                <w:szCs w:val="24"/>
                <w:lang w:val="es-MX"/>
              </w:rPr>
              <w:t xml:space="preserve"> </w:t>
            </w:r>
            <w:r w:rsidRPr="003D442B">
              <w:rPr>
                <w:rFonts w:ascii="Arial Narrow" w:hAnsi="Arial Narrow" w:cs="Arial"/>
                <w:b/>
                <w:sz w:val="24"/>
                <w:szCs w:val="24"/>
                <w:u w:val="single"/>
                <w:lang w:val="es-MX"/>
              </w:rPr>
              <w:t>o asesor</w:t>
            </w:r>
            <w:r w:rsidRPr="00A909FE">
              <w:rPr>
                <w:rFonts w:ascii="Arial Narrow" w:hAnsi="Arial Narrow" w:cs="Arial"/>
                <w:sz w:val="24"/>
                <w:szCs w:val="24"/>
                <w:lang w:val="es-MX"/>
              </w:rPr>
              <w:t xml:space="preserve"> </w:t>
            </w:r>
            <w:r>
              <w:rPr>
                <w:rFonts w:ascii="Arial Narrow" w:hAnsi="Arial Narrow" w:cs="Arial"/>
                <w:sz w:val="24"/>
                <w:szCs w:val="24"/>
                <w:lang w:val="es-MX"/>
              </w:rPr>
              <w:t>de</w:t>
            </w:r>
            <w:r w:rsidRPr="00A909FE">
              <w:rPr>
                <w:rFonts w:ascii="Arial Narrow" w:hAnsi="Arial Narrow" w:cs="Arial"/>
                <w:sz w:val="24"/>
                <w:szCs w:val="24"/>
                <w:lang w:val="es-MX"/>
              </w:rPr>
              <w:t>l  Departamento Nacional de Planeación</w:t>
            </w:r>
            <w:r>
              <w:rPr>
                <w:rFonts w:ascii="Arial Narrow" w:hAnsi="Arial Narrow" w:cs="Arial"/>
                <w:sz w:val="24"/>
                <w:szCs w:val="24"/>
                <w:lang w:val="es-MX"/>
              </w:rPr>
              <w:t>.</w:t>
            </w:r>
          </w:p>
          <w:p w:rsidR="0027420B" w:rsidRPr="00A909FE" w:rsidRDefault="0027420B" w:rsidP="0027420B">
            <w:pPr>
              <w:spacing w:after="120" w:line="240" w:lineRule="atLeast"/>
              <w:jc w:val="both"/>
              <w:rPr>
                <w:rFonts w:ascii="Arial Narrow" w:hAnsi="Arial Narrow" w:cs="Arial"/>
                <w:sz w:val="24"/>
                <w:szCs w:val="24"/>
                <w:lang w:val="es-MX"/>
              </w:rPr>
            </w:pPr>
            <w:r w:rsidRPr="00A909FE">
              <w:rPr>
                <w:rFonts w:ascii="Arial Narrow" w:hAnsi="Arial Narrow" w:cs="Arial"/>
                <w:sz w:val="24"/>
                <w:szCs w:val="24"/>
                <w:lang w:val="es-MX"/>
              </w:rPr>
              <w:t xml:space="preserve">7. </w:t>
            </w:r>
            <w:r w:rsidRPr="003D442B">
              <w:rPr>
                <w:rFonts w:ascii="Arial Narrow" w:hAnsi="Arial Narrow" w:cs="Arial"/>
                <w:b/>
                <w:sz w:val="24"/>
                <w:szCs w:val="24"/>
                <w:u w:val="single"/>
                <w:lang w:val="es-MX"/>
              </w:rPr>
              <w:t>Un delegado</w:t>
            </w:r>
            <w:r w:rsidRPr="003B1C53">
              <w:rPr>
                <w:rFonts w:ascii="Arial Narrow" w:hAnsi="Arial Narrow" w:cs="Arial"/>
                <w:sz w:val="24"/>
                <w:szCs w:val="24"/>
                <w:lang w:val="es-MX"/>
              </w:rPr>
              <w:t xml:space="preserve"> </w:t>
            </w:r>
            <w:r w:rsidRPr="003D442B">
              <w:rPr>
                <w:rFonts w:ascii="Arial Narrow" w:hAnsi="Arial Narrow" w:cs="Arial"/>
                <w:b/>
                <w:sz w:val="24"/>
                <w:szCs w:val="24"/>
                <w:u w:val="single"/>
                <w:lang w:val="es-MX"/>
              </w:rPr>
              <w:t>o asesor</w:t>
            </w:r>
            <w:r w:rsidRPr="00A909FE">
              <w:rPr>
                <w:rFonts w:ascii="Arial Narrow" w:hAnsi="Arial Narrow" w:cs="Arial"/>
                <w:sz w:val="24"/>
                <w:szCs w:val="24"/>
                <w:lang w:val="es-MX"/>
              </w:rPr>
              <w:t xml:space="preserve"> </w:t>
            </w:r>
            <w:r>
              <w:rPr>
                <w:rFonts w:ascii="Arial Narrow" w:hAnsi="Arial Narrow" w:cs="Arial"/>
                <w:sz w:val="24"/>
                <w:szCs w:val="24"/>
                <w:lang w:val="es-MX"/>
              </w:rPr>
              <w:t>del</w:t>
            </w:r>
            <w:r w:rsidRPr="00A909FE">
              <w:rPr>
                <w:rFonts w:ascii="Arial Narrow" w:hAnsi="Arial Narrow" w:cs="Arial"/>
                <w:sz w:val="24"/>
                <w:szCs w:val="24"/>
                <w:lang w:val="es-MX"/>
              </w:rPr>
              <w:t xml:space="preserve"> Departamento Administrativo de la Prosperidad Social</w:t>
            </w:r>
            <w:r>
              <w:rPr>
                <w:rFonts w:ascii="Arial Narrow" w:hAnsi="Arial Narrow" w:cs="Arial"/>
                <w:sz w:val="24"/>
                <w:szCs w:val="24"/>
                <w:lang w:val="es-MX"/>
              </w:rPr>
              <w:t>.</w:t>
            </w:r>
          </w:p>
          <w:p w:rsidR="0027420B" w:rsidRPr="003B1C53" w:rsidRDefault="0027420B" w:rsidP="0027420B">
            <w:pPr>
              <w:spacing w:after="120" w:line="240" w:lineRule="atLeast"/>
              <w:jc w:val="both"/>
              <w:rPr>
                <w:rFonts w:ascii="Arial Narrow" w:hAnsi="Arial Narrow" w:cs="Arial"/>
                <w:sz w:val="24"/>
                <w:szCs w:val="24"/>
                <w:lang w:val="es-MX"/>
              </w:rPr>
            </w:pPr>
            <w:r>
              <w:rPr>
                <w:rFonts w:ascii="Arial Narrow" w:hAnsi="Arial Narrow" w:cs="Arial"/>
                <w:sz w:val="24"/>
                <w:szCs w:val="24"/>
                <w:lang w:val="es-MX"/>
              </w:rPr>
              <w:t>8</w:t>
            </w:r>
            <w:r w:rsidRPr="003B1C53">
              <w:rPr>
                <w:rFonts w:ascii="Arial Narrow" w:hAnsi="Arial Narrow" w:cs="Arial"/>
                <w:sz w:val="24"/>
                <w:szCs w:val="24"/>
                <w:lang w:val="es-MX"/>
              </w:rPr>
              <w:t xml:space="preserve">. </w:t>
            </w:r>
            <w:r w:rsidRPr="003D442B">
              <w:rPr>
                <w:rFonts w:ascii="Arial Narrow" w:hAnsi="Arial Narrow" w:cs="Arial"/>
                <w:b/>
                <w:sz w:val="24"/>
                <w:szCs w:val="24"/>
                <w:u w:val="single"/>
                <w:lang w:val="es-MX"/>
              </w:rPr>
              <w:t>Un delegado</w:t>
            </w:r>
            <w:r w:rsidRPr="003D442B">
              <w:rPr>
                <w:rFonts w:ascii="Arial Narrow" w:hAnsi="Arial Narrow" w:cs="Arial"/>
                <w:sz w:val="24"/>
                <w:szCs w:val="24"/>
                <w:lang w:val="es-MX"/>
              </w:rPr>
              <w:t xml:space="preserve"> </w:t>
            </w:r>
            <w:r w:rsidRPr="003D442B">
              <w:rPr>
                <w:rFonts w:ascii="Arial Narrow" w:hAnsi="Arial Narrow" w:cs="Arial"/>
                <w:b/>
                <w:sz w:val="24"/>
                <w:szCs w:val="24"/>
                <w:u w:val="single"/>
                <w:lang w:val="es-MX"/>
              </w:rPr>
              <w:t>o asesor</w:t>
            </w:r>
            <w:r w:rsidRPr="003D442B">
              <w:rPr>
                <w:rFonts w:ascii="Arial Narrow" w:hAnsi="Arial Narrow" w:cs="Arial"/>
                <w:sz w:val="24"/>
                <w:szCs w:val="24"/>
                <w:lang w:val="es-MX"/>
              </w:rPr>
              <w:t xml:space="preserve"> </w:t>
            </w:r>
            <w:r>
              <w:rPr>
                <w:rFonts w:ascii="Arial Narrow" w:hAnsi="Arial Narrow" w:cs="Arial"/>
                <w:sz w:val="24"/>
                <w:szCs w:val="24"/>
                <w:lang w:val="es-MX"/>
              </w:rPr>
              <w:t>de Coldeportes.</w:t>
            </w:r>
          </w:p>
          <w:p w:rsidR="0027420B" w:rsidRPr="003B1C53" w:rsidRDefault="0027420B" w:rsidP="0027420B">
            <w:pPr>
              <w:spacing w:after="120" w:line="240" w:lineRule="atLeast"/>
              <w:ind w:left="708"/>
              <w:jc w:val="both"/>
              <w:rPr>
                <w:rFonts w:ascii="Arial Narrow" w:hAnsi="Arial Narrow" w:cs="Arial"/>
                <w:sz w:val="24"/>
                <w:szCs w:val="24"/>
                <w:lang w:val="es-MX"/>
              </w:rPr>
            </w:pPr>
            <w:r w:rsidRPr="003B1C53">
              <w:rPr>
                <w:rFonts w:ascii="Arial Narrow" w:hAnsi="Arial Narrow" w:cs="Arial"/>
                <w:sz w:val="24"/>
                <w:szCs w:val="24"/>
                <w:lang w:val="es-MX"/>
              </w:rPr>
              <w:t xml:space="preserve"> </w:t>
            </w:r>
          </w:p>
          <w:p w:rsidR="0027420B" w:rsidRPr="003B1C53" w:rsidRDefault="0027420B" w:rsidP="0027420B">
            <w:pPr>
              <w:spacing w:after="120" w:line="240" w:lineRule="atLeast"/>
              <w:jc w:val="both"/>
              <w:rPr>
                <w:rFonts w:ascii="Arial Narrow" w:hAnsi="Arial Narrow" w:cs="Arial"/>
                <w:sz w:val="24"/>
                <w:szCs w:val="24"/>
                <w:lang w:val="es-MX"/>
              </w:rPr>
            </w:pPr>
            <w:r w:rsidRPr="003B1C53">
              <w:rPr>
                <w:rFonts w:ascii="Arial Narrow" w:hAnsi="Arial Narrow" w:cs="Arial"/>
                <w:sz w:val="24"/>
                <w:szCs w:val="24"/>
                <w:lang w:val="es-MX"/>
              </w:rPr>
              <w:t xml:space="preserve">La Presidencia de la República presidirá </w:t>
            </w:r>
            <w:r w:rsidRPr="003D442B">
              <w:rPr>
                <w:rFonts w:ascii="Arial Narrow" w:hAnsi="Arial Narrow" w:cs="Arial"/>
                <w:b/>
                <w:sz w:val="24"/>
                <w:szCs w:val="24"/>
                <w:u w:val="single"/>
                <w:lang w:val="es-MX"/>
              </w:rPr>
              <w:t xml:space="preserve">la mesa de trabajo del adulto mayor </w:t>
            </w:r>
            <w:r w:rsidRPr="003B1C53">
              <w:rPr>
                <w:rFonts w:ascii="Arial Narrow" w:hAnsi="Arial Narrow" w:cs="Arial"/>
                <w:sz w:val="24"/>
                <w:szCs w:val="24"/>
                <w:lang w:val="es-MX"/>
              </w:rPr>
              <w:t xml:space="preserve">y hará la coordinación de la Política para el Desarrollo Integral del adulto mayor. </w:t>
            </w:r>
          </w:p>
          <w:p w:rsidR="0027420B" w:rsidRDefault="0027420B" w:rsidP="0027420B"/>
        </w:tc>
        <w:tc>
          <w:tcPr>
            <w:tcW w:w="2943" w:type="dxa"/>
          </w:tcPr>
          <w:p w:rsidR="0027420B" w:rsidRPr="0027420B" w:rsidRDefault="0027420B" w:rsidP="0027420B">
            <w:pPr>
              <w:rPr>
                <w:rFonts w:ascii="Arial Narrow" w:hAnsi="Arial Narrow"/>
              </w:rPr>
            </w:pPr>
            <w:r w:rsidRPr="0027420B">
              <w:rPr>
                <w:rFonts w:ascii="Arial Narrow" w:hAnsi="Arial Narrow"/>
              </w:rPr>
              <w:t>Se modifica de acuerdo a proposición del H.R Rafael Eduardo Palau Salazar</w:t>
            </w:r>
          </w:p>
        </w:tc>
      </w:tr>
      <w:tr w:rsidR="0027420B" w:rsidTr="0027420B">
        <w:tc>
          <w:tcPr>
            <w:tcW w:w="2942" w:type="dxa"/>
          </w:tcPr>
          <w:p w:rsidR="0027420B" w:rsidRPr="003B1C53" w:rsidRDefault="0027420B" w:rsidP="0027420B">
            <w:pPr>
              <w:spacing w:after="120" w:line="240" w:lineRule="atLeast"/>
              <w:jc w:val="both"/>
              <w:rPr>
                <w:rFonts w:ascii="Arial Narrow" w:hAnsi="Arial Narrow" w:cs="Arial"/>
                <w:sz w:val="24"/>
                <w:szCs w:val="24"/>
                <w:lang w:val="es-MX"/>
              </w:rPr>
            </w:pPr>
            <w:r>
              <w:rPr>
                <w:rFonts w:ascii="Arial Narrow" w:hAnsi="Arial Narrow" w:cs="Arial"/>
                <w:b/>
                <w:sz w:val="24"/>
                <w:szCs w:val="24"/>
                <w:lang w:val="es-MX"/>
              </w:rPr>
              <w:t>Artículo 8</w:t>
            </w:r>
            <w:r w:rsidRPr="003B1C53">
              <w:rPr>
                <w:rFonts w:ascii="Arial Narrow" w:hAnsi="Arial Narrow" w:cs="Arial"/>
                <w:b/>
                <w:sz w:val="24"/>
                <w:szCs w:val="24"/>
                <w:lang w:val="es-MX"/>
              </w:rPr>
              <w:t xml:space="preserve">º.  </w:t>
            </w:r>
            <w:r w:rsidRPr="00FD5D22">
              <w:rPr>
                <w:rFonts w:ascii="Arial Narrow" w:hAnsi="Arial Narrow" w:cs="Arial"/>
                <w:strike/>
                <w:sz w:val="24"/>
                <w:szCs w:val="24"/>
                <w:lang w:val="es-MX"/>
              </w:rPr>
              <w:t>La Presidencia de la Repúbl</w:t>
            </w:r>
            <w:r w:rsidRPr="0027420B">
              <w:rPr>
                <w:rFonts w:ascii="Arial Narrow" w:hAnsi="Arial Narrow" w:cs="Arial"/>
                <w:strike/>
                <w:sz w:val="24"/>
                <w:szCs w:val="24"/>
                <w:lang w:val="es-MX"/>
              </w:rPr>
              <w:t>ica será la encargada de coordinar la política para el desarrollo integral del adulto mayor.</w:t>
            </w:r>
            <w:r w:rsidRPr="003B1C53">
              <w:rPr>
                <w:rFonts w:ascii="Arial Narrow" w:hAnsi="Arial Narrow" w:cs="Arial"/>
                <w:sz w:val="24"/>
                <w:szCs w:val="24"/>
                <w:lang w:val="es-MX"/>
              </w:rPr>
              <w:t xml:space="preserve"> </w:t>
            </w:r>
          </w:p>
          <w:p w:rsidR="0027420B" w:rsidRDefault="0027420B" w:rsidP="0027420B"/>
        </w:tc>
        <w:tc>
          <w:tcPr>
            <w:tcW w:w="2943" w:type="dxa"/>
          </w:tcPr>
          <w:p w:rsidR="0027420B" w:rsidRPr="003B1C53" w:rsidRDefault="0027420B" w:rsidP="0027420B">
            <w:pPr>
              <w:spacing w:after="120" w:line="240" w:lineRule="atLeast"/>
              <w:jc w:val="both"/>
              <w:rPr>
                <w:rFonts w:ascii="Arial Narrow" w:hAnsi="Arial Narrow" w:cs="Arial"/>
                <w:sz w:val="24"/>
                <w:szCs w:val="24"/>
                <w:lang w:val="es-MX"/>
              </w:rPr>
            </w:pPr>
            <w:r>
              <w:rPr>
                <w:b/>
                <w:lang w:val="es-MX"/>
              </w:rPr>
              <w:t xml:space="preserve">Artículo 8. </w:t>
            </w:r>
            <w:r w:rsidRPr="00FD5D22">
              <w:rPr>
                <w:lang w:val="es-MX"/>
              </w:rPr>
              <w:t>El Gobierno nacional en cabeza del Ministerio de Trabajo</w:t>
            </w:r>
            <w:r>
              <w:rPr>
                <w:b/>
                <w:lang w:val="es-MX"/>
              </w:rPr>
              <w:t xml:space="preserve"> </w:t>
            </w:r>
            <w:r>
              <w:rPr>
                <w:rFonts w:ascii="Arial Narrow" w:hAnsi="Arial Narrow" w:cs="Arial"/>
                <w:sz w:val="24"/>
                <w:szCs w:val="24"/>
                <w:lang w:val="es-MX"/>
              </w:rPr>
              <w:t>será el encargado</w:t>
            </w:r>
            <w:r w:rsidRPr="003B1C53">
              <w:rPr>
                <w:rFonts w:ascii="Arial Narrow" w:hAnsi="Arial Narrow" w:cs="Arial"/>
                <w:sz w:val="24"/>
                <w:szCs w:val="24"/>
                <w:lang w:val="es-MX"/>
              </w:rPr>
              <w:t xml:space="preserve"> de coordinar</w:t>
            </w:r>
            <w:r>
              <w:rPr>
                <w:rFonts w:ascii="Arial Narrow" w:hAnsi="Arial Narrow" w:cs="Arial"/>
                <w:sz w:val="24"/>
                <w:szCs w:val="24"/>
                <w:lang w:val="es-MX"/>
              </w:rPr>
              <w:t xml:space="preserve">, administrar y  dirigir el desarrollo de </w:t>
            </w:r>
            <w:r w:rsidRPr="003B1C53">
              <w:rPr>
                <w:rFonts w:ascii="Arial Narrow" w:hAnsi="Arial Narrow" w:cs="Arial"/>
                <w:sz w:val="24"/>
                <w:szCs w:val="24"/>
                <w:lang w:val="es-MX"/>
              </w:rPr>
              <w:t>la política</w:t>
            </w:r>
            <w:r>
              <w:rPr>
                <w:rFonts w:ascii="Arial Narrow" w:hAnsi="Arial Narrow" w:cs="Arial"/>
                <w:sz w:val="24"/>
                <w:szCs w:val="24"/>
                <w:lang w:val="es-MX"/>
              </w:rPr>
              <w:t xml:space="preserve"> pública Colombia Mayor, garantizando la protección de la vejez universal de una forma  incluyente y equitativa</w:t>
            </w:r>
            <w:r w:rsidRPr="003B1C53">
              <w:rPr>
                <w:rFonts w:ascii="Arial Narrow" w:hAnsi="Arial Narrow" w:cs="Arial"/>
                <w:sz w:val="24"/>
                <w:szCs w:val="24"/>
                <w:lang w:val="es-MX"/>
              </w:rPr>
              <w:t xml:space="preserve">, </w:t>
            </w:r>
            <w:r>
              <w:rPr>
                <w:rFonts w:ascii="Arial Narrow" w:hAnsi="Arial Narrow" w:cs="Arial"/>
                <w:sz w:val="24"/>
                <w:szCs w:val="24"/>
                <w:lang w:val="es-MX"/>
              </w:rPr>
              <w:t>permitiendo el aumento</w:t>
            </w:r>
            <w:r w:rsidRPr="003B1C53">
              <w:rPr>
                <w:rFonts w:ascii="Arial Narrow" w:hAnsi="Arial Narrow" w:cs="Arial"/>
                <w:sz w:val="24"/>
                <w:szCs w:val="24"/>
                <w:lang w:val="es-MX"/>
              </w:rPr>
              <w:t xml:space="preserve"> gradual</w:t>
            </w:r>
            <w:r>
              <w:rPr>
                <w:rFonts w:ascii="Arial Narrow" w:hAnsi="Arial Narrow" w:cs="Arial"/>
                <w:sz w:val="24"/>
                <w:szCs w:val="24"/>
                <w:lang w:val="es-MX"/>
              </w:rPr>
              <w:t xml:space="preserve"> de la cobertura a través de</w:t>
            </w:r>
            <w:r w:rsidRPr="003B1C53">
              <w:rPr>
                <w:rFonts w:ascii="Arial Narrow" w:hAnsi="Arial Narrow" w:cs="Arial"/>
                <w:sz w:val="24"/>
                <w:szCs w:val="24"/>
                <w:lang w:val="es-MX"/>
              </w:rPr>
              <w:t xml:space="preserve"> los mecanismos vigentes de protección a la vejez</w:t>
            </w:r>
            <w:r>
              <w:rPr>
                <w:rFonts w:ascii="Arial Narrow" w:hAnsi="Arial Narrow" w:cs="Arial"/>
                <w:sz w:val="24"/>
                <w:szCs w:val="24"/>
                <w:lang w:val="es-MX"/>
              </w:rPr>
              <w:t>, logrando</w:t>
            </w:r>
            <w:r w:rsidRPr="003B1C53">
              <w:rPr>
                <w:rFonts w:ascii="Arial Narrow" w:hAnsi="Arial Narrow" w:cs="Arial"/>
                <w:sz w:val="24"/>
                <w:szCs w:val="24"/>
                <w:lang w:val="es-MX"/>
              </w:rPr>
              <w:t xml:space="preserve"> que cada vez más personas mejoren sus condiciones de vida al final de su ciclo productivo.</w:t>
            </w:r>
            <w:r>
              <w:rPr>
                <w:rFonts w:ascii="Arial Narrow" w:hAnsi="Arial Narrow" w:cs="Arial"/>
                <w:sz w:val="24"/>
                <w:szCs w:val="24"/>
                <w:lang w:val="es-MX"/>
              </w:rPr>
              <w:t xml:space="preserve"> </w:t>
            </w:r>
            <w:r w:rsidRPr="003B1C53">
              <w:rPr>
                <w:rFonts w:ascii="Arial Narrow" w:hAnsi="Arial Narrow" w:cs="Arial"/>
                <w:sz w:val="24"/>
                <w:szCs w:val="24"/>
                <w:lang w:val="es-MX"/>
              </w:rPr>
              <w:t xml:space="preserve"> para el desarrollo integral del adulto mayor. </w:t>
            </w:r>
          </w:p>
          <w:p w:rsidR="0027420B" w:rsidRDefault="0027420B" w:rsidP="0027420B">
            <w:pPr>
              <w:rPr>
                <w:b/>
                <w:lang w:val="es-MX"/>
              </w:rPr>
            </w:pPr>
          </w:p>
          <w:p w:rsidR="0027420B" w:rsidRDefault="0027420B" w:rsidP="0027420B">
            <w:pPr>
              <w:rPr>
                <w:b/>
                <w:lang w:val="es-MX"/>
              </w:rPr>
            </w:pPr>
          </w:p>
          <w:p w:rsidR="0027420B" w:rsidRDefault="0027420B" w:rsidP="0027420B"/>
        </w:tc>
        <w:tc>
          <w:tcPr>
            <w:tcW w:w="2943" w:type="dxa"/>
          </w:tcPr>
          <w:p w:rsidR="0027420B" w:rsidRPr="0027420B" w:rsidRDefault="0027420B" w:rsidP="0027420B">
            <w:pPr>
              <w:jc w:val="both"/>
              <w:rPr>
                <w:rFonts w:ascii="Arial Narrow" w:hAnsi="Arial Narrow"/>
                <w:sz w:val="24"/>
                <w:szCs w:val="24"/>
              </w:rPr>
            </w:pPr>
            <w:r w:rsidRPr="0027420B">
              <w:rPr>
                <w:rFonts w:ascii="Arial Narrow" w:hAnsi="Arial Narrow"/>
                <w:sz w:val="24"/>
                <w:szCs w:val="24"/>
              </w:rPr>
              <w:t>Se modifica para encargar el Ministerio de trabajo de la coordinación y dirección de la Política Pública, teniendo en cuenta que actualmente es el ente encargado del programa, acorde con su actual función de a</w:t>
            </w:r>
            <w:r w:rsidRPr="0027420B">
              <w:rPr>
                <w:rFonts w:ascii="Arial Narrow" w:hAnsi="Arial Narrow" w:cs="Arial"/>
                <w:sz w:val="24"/>
                <w:szCs w:val="24"/>
                <w:shd w:val="clear" w:color="auto" w:fill="FFFFFF"/>
              </w:rPr>
              <w:t>dministrar de acuerdo con los lineamientos definidos por la Comisión Intersectorial de Pensiones y Beneficios Económicos que se cree para el efecto, los fondos, cuentas y recursos de administración especial de pensiones y otras prestaciones</w:t>
            </w:r>
          </w:p>
        </w:tc>
      </w:tr>
      <w:tr w:rsidR="0027420B" w:rsidTr="0027420B">
        <w:tc>
          <w:tcPr>
            <w:tcW w:w="2942" w:type="dxa"/>
          </w:tcPr>
          <w:p w:rsidR="0027420B" w:rsidRDefault="0027420B" w:rsidP="0027420B">
            <w:r>
              <w:rPr>
                <w:rFonts w:ascii="Arial Narrow" w:hAnsi="Arial Narrow" w:cs="Arial"/>
                <w:b/>
                <w:sz w:val="24"/>
                <w:szCs w:val="24"/>
                <w:lang w:val="es-MX"/>
              </w:rPr>
              <w:t>Artículo 12</w:t>
            </w:r>
            <w:r w:rsidRPr="003B1C53">
              <w:rPr>
                <w:rFonts w:ascii="Arial Narrow" w:hAnsi="Arial Narrow" w:cs="Arial"/>
                <w:b/>
                <w:sz w:val="24"/>
                <w:szCs w:val="24"/>
                <w:lang w:val="es-MX"/>
              </w:rPr>
              <w:t>°</w:t>
            </w:r>
            <w:r w:rsidRPr="003B1C53">
              <w:rPr>
                <w:rFonts w:ascii="Arial Narrow" w:hAnsi="Arial Narrow" w:cs="Arial"/>
                <w:sz w:val="24"/>
                <w:szCs w:val="24"/>
                <w:lang w:val="es-MX"/>
              </w:rPr>
              <w:t xml:space="preserve">.   </w:t>
            </w:r>
            <w:r w:rsidRPr="006C2DDF">
              <w:rPr>
                <w:rFonts w:ascii="Arial Narrow" w:hAnsi="Arial Narrow" w:cs="Arial"/>
                <w:b/>
                <w:sz w:val="24"/>
                <w:szCs w:val="24"/>
                <w:lang w:val="es-MX"/>
              </w:rPr>
              <w:t>COMPETENCIA DEL MINISTERIO DE TRABAJO</w:t>
            </w:r>
            <w:r w:rsidRPr="003B1C53">
              <w:rPr>
                <w:rFonts w:ascii="Arial Narrow" w:hAnsi="Arial Narrow" w:cs="Arial"/>
                <w:sz w:val="24"/>
                <w:szCs w:val="24"/>
                <w:lang w:val="es-MX"/>
              </w:rPr>
              <w:t>.  El Ministerio del Trabajo tiene competencias y obligaciones legales dirigidas al diseño y desarrollo de políticas y estrategias de trabajo y empleo, pensiones, servicios sociales complementarios, y otras prestaciones y beneficios económicos como son los subsidios.  Las anteriores obligaciones y competencias se estructuran a través de un Sistema de Protección para la Vejez universal, incluyente y equitativo, que busque aumentar gradualmente la cobertura que tienen los mecanismos vigentes de protección a la vejez y lograr que cada vez más personas mejoren sus condiciones de vida al final de su ciclo productivo.</w:t>
            </w:r>
          </w:p>
        </w:tc>
        <w:tc>
          <w:tcPr>
            <w:tcW w:w="2943" w:type="dxa"/>
          </w:tcPr>
          <w:p w:rsidR="0027420B" w:rsidRPr="00FD5D22" w:rsidRDefault="0027420B" w:rsidP="0027420B">
            <w:pPr>
              <w:rPr>
                <w:b/>
              </w:rPr>
            </w:pPr>
            <w:r w:rsidRPr="00FD5D22">
              <w:rPr>
                <w:b/>
              </w:rPr>
              <w:t xml:space="preserve">SE ELIMINA </w:t>
            </w:r>
          </w:p>
        </w:tc>
        <w:tc>
          <w:tcPr>
            <w:tcW w:w="2943" w:type="dxa"/>
          </w:tcPr>
          <w:p w:rsidR="0027420B" w:rsidRDefault="0027420B" w:rsidP="0027420B">
            <w:r>
              <w:t>Se elimina teniendo en cuenta las funciones que se le asigna en el artículo 8.</w:t>
            </w:r>
          </w:p>
        </w:tc>
      </w:tr>
      <w:tr w:rsidR="0027420B" w:rsidTr="0027420B">
        <w:tc>
          <w:tcPr>
            <w:tcW w:w="2942" w:type="dxa"/>
          </w:tcPr>
          <w:p w:rsidR="0027420B" w:rsidRPr="00014C65" w:rsidRDefault="0027420B" w:rsidP="0027420B">
            <w:pPr>
              <w:shd w:val="clear" w:color="auto" w:fill="FFFFFF"/>
              <w:spacing w:before="100" w:beforeAutospacing="1" w:after="100" w:afterAutospacing="1"/>
              <w:jc w:val="both"/>
              <w:rPr>
                <w:rFonts w:ascii="Arial Narrow" w:hAnsi="Arial Narrow" w:cs="Arial"/>
                <w:strike/>
                <w:sz w:val="24"/>
                <w:szCs w:val="24"/>
                <w:lang w:val="es-MX"/>
              </w:rPr>
            </w:pPr>
            <w:r>
              <w:rPr>
                <w:rFonts w:ascii="Arial Narrow" w:hAnsi="Arial Narrow" w:cs="Arial"/>
                <w:b/>
                <w:sz w:val="24"/>
                <w:szCs w:val="24"/>
                <w:lang w:val="es-MX"/>
              </w:rPr>
              <w:t>Artículo 14</w:t>
            </w:r>
            <w:r w:rsidRPr="003B1C53">
              <w:rPr>
                <w:rFonts w:ascii="Arial Narrow" w:hAnsi="Arial Narrow" w:cs="Arial"/>
                <w:b/>
                <w:sz w:val="24"/>
                <w:szCs w:val="24"/>
                <w:lang w:val="es-MX"/>
              </w:rPr>
              <w:t>°.</w:t>
            </w:r>
            <w:r w:rsidRPr="003B1C53">
              <w:rPr>
                <w:rFonts w:ascii="Arial Narrow" w:hAnsi="Arial Narrow" w:cs="Arial"/>
                <w:sz w:val="24"/>
                <w:szCs w:val="24"/>
                <w:lang w:val="es-MX"/>
              </w:rPr>
              <w:t xml:space="preserve"> </w:t>
            </w:r>
            <w:r w:rsidRPr="006C2DDF">
              <w:rPr>
                <w:rFonts w:ascii="Arial Narrow" w:hAnsi="Arial Narrow" w:cs="Arial"/>
                <w:b/>
                <w:sz w:val="24"/>
                <w:szCs w:val="24"/>
                <w:lang w:val="es-MX"/>
              </w:rPr>
              <w:t>COMPETENCIA DEL MINISTERIO DE EDUCACIÓN.</w:t>
            </w:r>
            <w:r w:rsidRPr="003B1C53">
              <w:rPr>
                <w:rFonts w:ascii="Arial Narrow" w:hAnsi="Arial Narrow" w:cs="Arial"/>
                <w:sz w:val="24"/>
                <w:szCs w:val="24"/>
                <w:lang w:val="es-MX"/>
              </w:rPr>
              <w:t xml:space="preserve"> Corresponde al Ministerio de Educación, en el ejercicio propio de sus funciones, asesorar la implementación y gestión de la Política Colombia Mayor en lo referente a los programas de educación formal y no formal y educación continua durante toda la vida, orientados a mejorar las condiciones de vida de las personas adultas mayores en el territorio  nacional y </w:t>
            </w:r>
            <w:r w:rsidRPr="0080150F">
              <w:rPr>
                <w:rFonts w:ascii="Arial Narrow" w:hAnsi="Arial Narrow" w:cs="Arial"/>
                <w:strike/>
                <w:sz w:val="24"/>
                <w:szCs w:val="24"/>
                <w:lang w:val="es-MX"/>
              </w:rPr>
              <w:t>a la creación</w:t>
            </w:r>
            <w:r w:rsidRPr="003B1C53">
              <w:rPr>
                <w:rFonts w:ascii="Arial Narrow" w:hAnsi="Arial Narrow" w:cs="Arial"/>
                <w:sz w:val="24"/>
                <w:szCs w:val="24"/>
                <w:lang w:val="es-MX"/>
              </w:rPr>
              <w:t xml:space="preserve"> de una cultura del envejecimiento activo en el país. </w:t>
            </w:r>
            <w:r w:rsidRPr="00014C65">
              <w:rPr>
                <w:rFonts w:ascii="Arial Narrow" w:hAnsi="Arial Narrow" w:cs="Arial"/>
                <w:strike/>
                <w:sz w:val="24"/>
                <w:szCs w:val="24"/>
                <w:lang w:val="es-MX"/>
              </w:rPr>
              <w:t>Crear conciencia en los colombianos, sobre el valor social de las personas mayores y el reconocimiento de su saber y experiencia de vida; adicionalmente definir estrategias que permitan compartir conocimientos con los niños y adolescentes.</w:t>
            </w:r>
          </w:p>
          <w:p w:rsidR="0027420B" w:rsidRPr="003B1C53" w:rsidRDefault="0027420B" w:rsidP="0027420B">
            <w:pPr>
              <w:shd w:val="clear" w:color="auto" w:fill="FFFFFF"/>
              <w:spacing w:before="100" w:beforeAutospacing="1" w:after="100" w:afterAutospacing="1"/>
              <w:jc w:val="both"/>
              <w:rPr>
                <w:rFonts w:ascii="Arial Narrow" w:hAnsi="Arial Narrow" w:cs="Arial"/>
                <w:sz w:val="24"/>
                <w:szCs w:val="24"/>
                <w:lang w:val="es-MX"/>
              </w:rPr>
            </w:pPr>
            <w:r w:rsidRPr="003B1C53">
              <w:rPr>
                <w:rFonts w:ascii="Arial Narrow" w:hAnsi="Arial Narrow" w:cs="Arial"/>
                <w:sz w:val="24"/>
                <w:szCs w:val="24"/>
                <w:lang w:val="es-MX"/>
              </w:rPr>
              <w:t>Promover la creación de universidades especializadas para personas adultas mayores, promover y mejorar el acceso a los espacios y programas académicos existentes.</w:t>
            </w:r>
          </w:p>
          <w:p w:rsidR="0027420B" w:rsidRDefault="0027420B" w:rsidP="0027420B"/>
        </w:tc>
        <w:tc>
          <w:tcPr>
            <w:tcW w:w="2943" w:type="dxa"/>
          </w:tcPr>
          <w:p w:rsidR="0027420B" w:rsidRPr="00014C65" w:rsidRDefault="0027420B" w:rsidP="0027420B">
            <w:pPr>
              <w:shd w:val="clear" w:color="auto" w:fill="FFFFFF"/>
              <w:spacing w:before="100" w:beforeAutospacing="1" w:after="100" w:afterAutospacing="1"/>
              <w:jc w:val="both"/>
              <w:rPr>
                <w:rFonts w:ascii="Arial Narrow" w:hAnsi="Arial Narrow" w:cs="Arial"/>
                <w:strike/>
                <w:sz w:val="24"/>
                <w:szCs w:val="24"/>
                <w:lang w:val="es-MX"/>
              </w:rPr>
            </w:pPr>
            <w:r>
              <w:rPr>
                <w:rFonts w:ascii="Arial Narrow" w:hAnsi="Arial Narrow" w:cs="Arial"/>
                <w:b/>
                <w:sz w:val="24"/>
                <w:szCs w:val="24"/>
                <w:lang w:val="es-MX"/>
              </w:rPr>
              <w:t>Artículo 14</w:t>
            </w:r>
            <w:r w:rsidRPr="003B1C53">
              <w:rPr>
                <w:rFonts w:ascii="Arial Narrow" w:hAnsi="Arial Narrow" w:cs="Arial"/>
                <w:b/>
                <w:sz w:val="24"/>
                <w:szCs w:val="24"/>
                <w:lang w:val="es-MX"/>
              </w:rPr>
              <w:t>°.</w:t>
            </w:r>
            <w:r w:rsidRPr="003B1C53">
              <w:rPr>
                <w:rFonts w:ascii="Arial Narrow" w:hAnsi="Arial Narrow" w:cs="Arial"/>
                <w:sz w:val="24"/>
                <w:szCs w:val="24"/>
                <w:lang w:val="es-MX"/>
              </w:rPr>
              <w:t xml:space="preserve"> </w:t>
            </w:r>
            <w:r w:rsidRPr="006C2DDF">
              <w:rPr>
                <w:rFonts w:ascii="Arial Narrow" w:hAnsi="Arial Narrow" w:cs="Arial"/>
                <w:b/>
                <w:sz w:val="24"/>
                <w:szCs w:val="24"/>
                <w:lang w:val="es-MX"/>
              </w:rPr>
              <w:t>COMPETENCIA DEL MINISTERIO DE EDUCACIÓN.</w:t>
            </w:r>
            <w:r w:rsidRPr="003B1C53">
              <w:rPr>
                <w:rFonts w:ascii="Arial Narrow" w:hAnsi="Arial Narrow" w:cs="Arial"/>
                <w:sz w:val="24"/>
                <w:szCs w:val="24"/>
                <w:lang w:val="es-MX"/>
              </w:rPr>
              <w:t xml:space="preserve"> Corresponde al Ministerio de Educación, en el ejercicio propio de sus funciones, asesorar la implementación y gestión de la Política Colombia Mayor en lo referente a los programas de educación formal y no formal y educación continua durante toda la vida, orientados a mejorar las condiciones de vida de las personas adultas mayores en el territorio nacional y </w:t>
            </w:r>
            <w:r w:rsidRPr="0080150F">
              <w:rPr>
                <w:rFonts w:ascii="Arial Narrow" w:hAnsi="Arial Narrow" w:cs="Arial"/>
                <w:b/>
                <w:sz w:val="24"/>
                <w:szCs w:val="24"/>
                <w:u w:val="single"/>
                <w:lang w:val="es-MX"/>
              </w:rPr>
              <w:t>que contribuya a</w:t>
            </w:r>
            <w:r>
              <w:rPr>
                <w:rFonts w:ascii="Arial Narrow" w:hAnsi="Arial Narrow" w:cs="Arial"/>
                <w:sz w:val="24"/>
                <w:szCs w:val="24"/>
                <w:lang w:val="es-MX"/>
              </w:rPr>
              <w:t xml:space="preserve"> </w:t>
            </w:r>
            <w:r w:rsidRPr="003B1C53">
              <w:rPr>
                <w:rFonts w:ascii="Arial Narrow" w:hAnsi="Arial Narrow" w:cs="Arial"/>
                <w:sz w:val="24"/>
                <w:szCs w:val="24"/>
                <w:lang w:val="es-MX"/>
              </w:rPr>
              <w:t xml:space="preserve"> una cultura del envejecimiento activo en el país. </w:t>
            </w:r>
          </w:p>
          <w:p w:rsidR="0027420B" w:rsidRPr="003B1C53" w:rsidRDefault="0027420B" w:rsidP="0027420B">
            <w:pPr>
              <w:shd w:val="clear" w:color="auto" w:fill="FFFFFF"/>
              <w:spacing w:before="100" w:beforeAutospacing="1" w:after="100" w:afterAutospacing="1"/>
              <w:jc w:val="both"/>
              <w:rPr>
                <w:rFonts w:ascii="Arial Narrow" w:hAnsi="Arial Narrow" w:cs="Arial"/>
                <w:sz w:val="24"/>
                <w:szCs w:val="24"/>
                <w:lang w:val="es-MX"/>
              </w:rPr>
            </w:pPr>
            <w:r w:rsidRPr="003B1C53">
              <w:rPr>
                <w:rFonts w:ascii="Arial Narrow" w:hAnsi="Arial Narrow" w:cs="Arial"/>
                <w:sz w:val="24"/>
                <w:szCs w:val="24"/>
                <w:lang w:val="es-MX"/>
              </w:rPr>
              <w:t>Promover la creación de universidades especializadas para personas adultas mayores, promover y mejorar el acceso a los espacios y programas académicos existentes.</w:t>
            </w:r>
          </w:p>
          <w:p w:rsidR="0027420B" w:rsidRDefault="0027420B" w:rsidP="0027420B"/>
        </w:tc>
        <w:tc>
          <w:tcPr>
            <w:tcW w:w="2943" w:type="dxa"/>
          </w:tcPr>
          <w:p w:rsidR="0027420B" w:rsidRDefault="0027420B" w:rsidP="0027420B"/>
        </w:tc>
      </w:tr>
      <w:tr w:rsidR="0027420B" w:rsidTr="0027420B">
        <w:tc>
          <w:tcPr>
            <w:tcW w:w="2942" w:type="dxa"/>
          </w:tcPr>
          <w:p w:rsidR="0027420B" w:rsidRPr="003B1C53" w:rsidRDefault="0027420B" w:rsidP="0027420B">
            <w:pPr>
              <w:spacing w:after="120" w:line="240" w:lineRule="atLeast"/>
              <w:jc w:val="both"/>
              <w:rPr>
                <w:rFonts w:ascii="Arial Narrow" w:hAnsi="Arial Narrow" w:cs="Arial"/>
                <w:sz w:val="24"/>
                <w:szCs w:val="24"/>
                <w:lang w:val="es-MX"/>
              </w:rPr>
            </w:pPr>
            <w:r>
              <w:rPr>
                <w:rFonts w:ascii="Arial Narrow" w:hAnsi="Arial Narrow" w:cs="Arial"/>
                <w:b/>
                <w:sz w:val="24"/>
                <w:szCs w:val="24"/>
                <w:lang w:val="es-MX"/>
              </w:rPr>
              <w:t>Artículo 16</w:t>
            </w:r>
            <w:r w:rsidRPr="003B1C53">
              <w:rPr>
                <w:rFonts w:ascii="Arial Narrow" w:hAnsi="Arial Narrow" w:cs="Arial"/>
                <w:b/>
                <w:sz w:val="24"/>
                <w:szCs w:val="24"/>
                <w:lang w:val="es-MX"/>
              </w:rPr>
              <w:t xml:space="preserve">°. </w:t>
            </w:r>
            <w:r w:rsidRPr="004A1CB5">
              <w:rPr>
                <w:rFonts w:ascii="Arial Narrow" w:hAnsi="Arial Narrow" w:cs="Arial"/>
                <w:b/>
                <w:sz w:val="24"/>
                <w:szCs w:val="24"/>
                <w:lang w:val="es-MX"/>
              </w:rPr>
              <w:t>FINANCIACIÓN</w:t>
            </w:r>
            <w:r w:rsidRPr="003B1C53">
              <w:rPr>
                <w:rFonts w:ascii="Arial Narrow" w:hAnsi="Arial Narrow" w:cs="Arial"/>
                <w:sz w:val="24"/>
                <w:szCs w:val="24"/>
                <w:lang w:val="es-MX"/>
              </w:rPr>
              <w:t>. El Gobierno Nacional propenderá por proveer anualmente los recursos para la implementación de la política para el desarrollo integral del adulto mayor, según las metas de cobertura y gestión que se definan en el marco de la Comisión intersectorial para la Atención Integral del adulto mayor, de acuerdo con el marco fiscal de mediano plazo y el marco de gasto de mediano plazo.</w:t>
            </w:r>
          </w:p>
          <w:p w:rsidR="0027420B" w:rsidRPr="003B1C53" w:rsidRDefault="0027420B" w:rsidP="0027420B">
            <w:pPr>
              <w:spacing w:after="120" w:line="240" w:lineRule="atLeast"/>
              <w:jc w:val="both"/>
              <w:rPr>
                <w:rFonts w:ascii="Arial Narrow" w:hAnsi="Arial Narrow" w:cs="Arial"/>
                <w:sz w:val="24"/>
                <w:szCs w:val="24"/>
                <w:lang w:val="es-MX"/>
              </w:rPr>
            </w:pPr>
            <w:r w:rsidRPr="003B1C53">
              <w:rPr>
                <w:rFonts w:ascii="Arial Narrow" w:hAnsi="Arial Narrow" w:cs="Arial"/>
                <w:sz w:val="24"/>
                <w:szCs w:val="24"/>
                <w:lang w:val="es-MX"/>
              </w:rPr>
              <w:t>Se reglamentarán los esquemas de cofinanciación entre la nación y el territorio para la atención integral del adulto mayor lo cual las entidades territoriales deberán gestionar y ejecutar oportunamente las fuentes financieras complementarias de la nación. Se creará un capítulo de presupuesto anual  en la planeación de las entidades del orden nacional y territorial que asegure el gasto público social de los recursos para la atención integral al adulto mayor, los cuales no podrán ser inferiores a los recursos del año anterior.</w:t>
            </w:r>
          </w:p>
          <w:p w:rsidR="0027420B" w:rsidRDefault="0027420B" w:rsidP="0027420B">
            <w:pPr>
              <w:spacing w:after="120" w:line="240" w:lineRule="atLeast"/>
              <w:jc w:val="center"/>
              <w:rPr>
                <w:rFonts w:ascii="Arial Narrow" w:hAnsi="Arial Narrow" w:cs="Arial"/>
                <w:b/>
                <w:sz w:val="24"/>
                <w:szCs w:val="24"/>
              </w:rPr>
            </w:pPr>
          </w:p>
          <w:p w:rsidR="0027420B" w:rsidRDefault="0027420B" w:rsidP="0027420B">
            <w:pPr>
              <w:jc w:val="center"/>
            </w:pPr>
          </w:p>
        </w:tc>
        <w:tc>
          <w:tcPr>
            <w:tcW w:w="2943" w:type="dxa"/>
          </w:tcPr>
          <w:p w:rsidR="0027420B" w:rsidRDefault="0027420B" w:rsidP="0027420B">
            <w:pPr>
              <w:jc w:val="both"/>
            </w:pPr>
            <w:r>
              <w:rPr>
                <w:rFonts w:ascii="Arial Narrow" w:hAnsi="Arial Narrow" w:cs="Arial"/>
                <w:b/>
                <w:sz w:val="24"/>
                <w:szCs w:val="24"/>
                <w:lang w:val="es-MX"/>
              </w:rPr>
              <w:t>Artículo 16</w:t>
            </w:r>
            <w:r w:rsidRPr="003B1C53">
              <w:rPr>
                <w:rFonts w:ascii="Arial Narrow" w:hAnsi="Arial Narrow" w:cs="Arial"/>
                <w:b/>
                <w:sz w:val="24"/>
                <w:szCs w:val="24"/>
                <w:lang w:val="es-MX"/>
              </w:rPr>
              <w:t xml:space="preserve">°. </w:t>
            </w:r>
            <w:r w:rsidRPr="004A1CB5">
              <w:rPr>
                <w:rFonts w:ascii="Arial Narrow" w:hAnsi="Arial Narrow" w:cs="Arial"/>
                <w:b/>
                <w:sz w:val="24"/>
                <w:szCs w:val="24"/>
                <w:lang w:val="es-MX"/>
              </w:rPr>
              <w:t>FINANCIACIÓN</w:t>
            </w:r>
            <w:r w:rsidRPr="003B1C53">
              <w:rPr>
                <w:rFonts w:ascii="Arial Narrow" w:hAnsi="Arial Narrow" w:cs="Arial"/>
                <w:sz w:val="24"/>
                <w:szCs w:val="24"/>
                <w:lang w:val="es-MX"/>
              </w:rPr>
              <w:t>.</w:t>
            </w:r>
            <w:r w:rsidRPr="001A3565">
              <w:rPr>
                <w:rFonts w:ascii="Arial Narrow" w:hAnsi="Arial Narrow" w:cs="Arial"/>
                <w:sz w:val="24"/>
                <w:szCs w:val="24"/>
              </w:rPr>
              <w:t xml:space="preserve"> El programa Colombia Mayor se financia</w:t>
            </w:r>
            <w:r>
              <w:rPr>
                <w:rFonts w:ascii="Arial Narrow" w:hAnsi="Arial Narrow" w:cs="Arial"/>
                <w:sz w:val="24"/>
                <w:szCs w:val="24"/>
              </w:rPr>
              <w:t>rá</w:t>
            </w:r>
            <w:r w:rsidRPr="001A3565">
              <w:rPr>
                <w:rFonts w:ascii="Arial Narrow" w:hAnsi="Arial Narrow" w:cs="Arial"/>
                <w:sz w:val="24"/>
                <w:szCs w:val="24"/>
              </w:rPr>
              <w:t xml:space="preserve"> con los recursos de la Subcuenta de Subsistencia del Fondo de Solidaridad Pensional, los cuales se obtienen de los ingresos parafiscales determinados en el artículo 8 de la Ley 797 de 2003</w:t>
            </w:r>
            <w:r>
              <w:rPr>
                <w:rFonts w:ascii="Arial Narrow" w:hAnsi="Arial Narrow" w:cs="Arial"/>
                <w:sz w:val="24"/>
                <w:szCs w:val="24"/>
              </w:rPr>
              <w:t xml:space="preserve"> y en las demás normas que la modifiquen, adicionen o sustituyan.</w:t>
            </w:r>
          </w:p>
        </w:tc>
        <w:tc>
          <w:tcPr>
            <w:tcW w:w="2943" w:type="dxa"/>
          </w:tcPr>
          <w:p w:rsidR="0027420B" w:rsidRDefault="0027420B" w:rsidP="0027420B">
            <w:r>
              <w:t>Se modifica por proposición d</w:t>
            </w:r>
            <w:r w:rsidR="00327F9C">
              <w:t>el autor del proyecto el H.R Elb</w:t>
            </w:r>
            <w:r>
              <w:t>er</w:t>
            </w:r>
            <w:r w:rsidR="00327F9C">
              <w:t>t</w:t>
            </w:r>
            <w:r>
              <w:t xml:space="preserve"> Díaz Lozano.</w:t>
            </w:r>
          </w:p>
        </w:tc>
      </w:tr>
      <w:tr w:rsidR="0027420B" w:rsidTr="0027420B">
        <w:tc>
          <w:tcPr>
            <w:tcW w:w="2942" w:type="dxa"/>
          </w:tcPr>
          <w:p w:rsidR="0027420B" w:rsidRPr="00E228F4" w:rsidRDefault="00327F9C" w:rsidP="0027420B">
            <w:pPr>
              <w:spacing w:line="240" w:lineRule="atLeast"/>
              <w:jc w:val="both"/>
              <w:rPr>
                <w:rFonts w:ascii="Arial Narrow" w:hAnsi="Arial Narrow" w:cs="Arial"/>
                <w:sz w:val="24"/>
                <w:szCs w:val="24"/>
              </w:rPr>
            </w:pPr>
            <w:r>
              <w:rPr>
                <w:rFonts w:ascii="Arial Narrow" w:hAnsi="Arial Narrow" w:cs="Arial"/>
                <w:b/>
                <w:sz w:val="24"/>
                <w:szCs w:val="24"/>
              </w:rPr>
              <w:t xml:space="preserve">Artículo </w:t>
            </w:r>
            <w:r w:rsidR="0027420B">
              <w:rPr>
                <w:rFonts w:ascii="Arial Narrow" w:hAnsi="Arial Narrow" w:cs="Arial"/>
                <w:b/>
                <w:sz w:val="24"/>
                <w:szCs w:val="24"/>
              </w:rPr>
              <w:t>17°.</w:t>
            </w:r>
            <w:r w:rsidR="0027420B" w:rsidRPr="004A1CB5">
              <w:rPr>
                <w:rFonts w:ascii="Arial Narrow" w:hAnsi="Arial Narrow" w:cs="Arial"/>
                <w:b/>
                <w:sz w:val="24"/>
                <w:szCs w:val="24"/>
              </w:rPr>
              <w:t>IMPLEMENTACIÓN NACIONAL DE LA POLÍTICA.</w:t>
            </w:r>
            <w:r w:rsidR="0027420B" w:rsidRPr="003B1C53">
              <w:rPr>
                <w:rFonts w:ascii="Arial Narrow" w:hAnsi="Arial Narrow" w:cs="Arial"/>
                <w:sz w:val="24"/>
                <w:szCs w:val="24"/>
              </w:rPr>
              <w:t xml:space="preserve"> Todos los sectores de los que trata la presente ley, deberán hacer los ajustes normativos, institucionales</w:t>
            </w:r>
            <w:r w:rsidR="0027420B" w:rsidRPr="00E228F4">
              <w:rPr>
                <w:rFonts w:ascii="Arial Narrow" w:hAnsi="Arial Narrow" w:cs="Arial"/>
                <w:strike/>
                <w:sz w:val="24"/>
                <w:szCs w:val="24"/>
              </w:rPr>
              <w:t xml:space="preserve"> y presupuestales </w:t>
            </w:r>
            <w:r w:rsidR="0027420B" w:rsidRPr="003B1C53">
              <w:rPr>
                <w:rFonts w:ascii="Arial Narrow" w:hAnsi="Arial Narrow" w:cs="Arial"/>
                <w:sz w:val="24"/>
                <w:szCs w:val="24"/>
              </w:rPr>
              <w:t xml:space="preserve">que se requieran para cumplir con las competencias asignadas en el marco de la política Colombia Mayor. </w:t>
            </w:r>
          </w:p>
        </w:tc>
        <w:tc>
          <w:tcPr>
            <w:tcW w:w="2943" w:type="dxa"/>
          </w:tcPr>
          <w:p w:rsidR="0027420B" w:rsidRDefault="0027420B" w:rsidP="0027420B">
            <w:r>
              <w:rPr>
                <w:rFonts w:ascii="Arial Narrow" w:hAnsi="Arial Narrow" w:cs="Arial"/>
                <w:b/>
                <w:sz w:val="24"/>
                <w:szCs w:val="24"/>
              </w:rPr>
              <w:t>Artículo 17°.</w:t>
            </w:r>
            <w:r w:rsidRPr="004A1CB5">
              <w:rPr>
                <w:rFonts w:ascii="Arial Narrow" w:hAnsi="Arial Narrow" w:cs="Arial"/>
                <w:b/>
                <w:sz w:val="24"/>
                <w:szCs w:val="24"/>
              </w:rPr>
              <w:t>IMPLEMENTACIÓN NACIONAL DE LA POLÍTICA.</w:t>
            </w:r>
            <w:r w:rsidRPr="003B1C53">
              <w:rPr>
                <w:rFonts w:ascii="Arial Narrow" w:hAnsi="Arial Narrow" w:cs="Arial"/>
                <w:sz w:val="24"/>
                <w:szCs w:val="24"/>
              </w:rPr>
              <w:t xml:space="preserve"> Todos los sectores de los que trata la presente ley, deberán hacer los ajust</w:t>
            </w:r>
            <w:r>
              <w:rPr>
                <w:rFonts w:ascii="Arial Narrow" w:hAnsi="Arial Narrow" w:cs="Arial"/>
                <w:sz w:val="24"/>
                <w:szCs w:val="24"/>
              </w:rPr>
              <w:t xml:space="preserve">es normativos </w:t>
            </w:r>
            <w:r w:rsidRPr="00E228F4">
              <w:rPr>
                <w:rFonts w:ascii="Arial Narrow" w:hAnsi="Arial Narrow" w:cs="Arial"/>
                <w:b/>
                <w:sz w:val="24"/>
                <w:szCs w:val="24"/>
                <w:u w:val="single"/>
              </w:rPr>
              <w:t>e</w:t>
            </w:r>
            <w:r>
              <w:rPr>
                <w:rFonts w:ascii="Arial Narrow" w:hAnsi="Arial Narrow" w:cs="Arial"/>
                <w:sz w:val="24"/>
                <w:szCs w:val="24"/>
              </w:rPr>
              <w:t xml:space="preserve"> institucionales </w:t>
            </w:r>
            <w:r w:rsidRPr="003B1C53">
              <w:rPr>
                <w:rFonts w:ascii="Arial Narrow" w:hAnsi="Arial Narrow" w:cs="Arial"/>
                <w:sz w:val="24"/>
                <w:szCs w:val="24"/>
              </w:rPr>
              <w:t>que se requieran para cumplir con las competencias asignadas en el marco de la política Colombia Mayor.</w:t>
            </w:r>
          </w:p>
        </w:tc>
        <w:tc>
          <w:tcPr>
            <w:tcW w:w="2943" w:type="dxa"/>
          </w:tcPr>
          <w:p w:rsidR="0027420B" w:rsidRDefault="0027420B" w:rsidP="0027420B">
            <w:r>
              <w:t>Se acoge proposición del H.R Rafael Eduardo Palau.</w:t>
            </w:r>
          </w:p>
        </w:tc>
      </w:tr>
    </w:tbl>
    <w:p w:rsidR="00C36930" w:rsidRDefault="00C36930" w:rsidP="00140B4C">
      <w:pPr>
        <w:spacing w:before="28" w:after="28"/>
        <w:jc w:val="both"/>
        <w:textAlignment w:val="center"/>
        <w:rPr>
          <w:rFonts w:ascii="Arial Narrow" w:eastAsia="Times New Roman" w:hAnsi="Arial Narrow"/>
          <w:color w:val="FF0000"/>
          <w:sz w:val="24"/>
          <w:szCs w:val="24"/>
          <w:lang w:eastAsia="es-CO"/>
        </w:rPr>
      </w:pPr>
    </w:p>
    <w:p w:rsidR="00C36930" w:rsidRDefault="00C36930" w:rsidP="00140B4C">
      <w:pPr>
        <w:spacing w:before="28" w:after="28"/>
        <w:jc w:val="both"/>
        <w:textAlignment w:val="center"/>
        <w:rPr>
          <w:rFonts w:ascii="Arial Narrow" w:eastAsia="Times New Roman" w:hAnsi="Arial Narrow"/>
          <w:color w:val="FF0000"/>
          <w:sz w:val="24"/>
          <w:szCs w:val="24"/>
          <w:lang w:eastAsia="es-CO"/>
        </w:rPr>
      </w:pPr>
    </w:p>
    <w:p w:rsidR="00AA12E5" w:rsidRDefault="00AA12E5" w:rsidP="00140B4C">
      <w:pPr>
        <w:spacing w:before="28" w:after="28"/>
        <w:jc w:val="both"/>
        <w:textAlignment w:val="center"/>
        <w:rPr>
          <w:rFonts w:ascii="Arial Narrow" w:eastAsia="Times New Roman" w:hAnsi="Arial Narrow"/>
          <w:color w:val="FF0000"/>
          <w:sz w:val="24"/>
          <w:szCs w:val="24"/>
          <w:lang w:eastAsia="es-CO"/>
        </w:rPr>
      </w:pPr>
    </w:p>
    <w:p w:rsidR="00AA12E5" w:rsidRDefault="00AA12E5" w:rsidP="00140B4C">
      <w:pPr>
        <w:spacing w:before="28" w:after="28"/>
        <w:jc w:val="both"/>
        <w:textAlignment w:val="center"/>
        <w:rPr>
          <w:rFonts w:ascii="Arial Narrow" w:eastAsia="Times New Roman" w:hAnsi="Arial Narrow"/>
          <w:color w:val="FF0000"/>
          <w:sz w:val="24"/>
          <w:szCs w:val="24"/>
          <w:lang w:eastAsia="es-CO"/>
        </w:rPr>
      </w:pPr>
    </w:p>
    <w:p w:rsidR="00327F9C" w:rsidRDefault="00327F9C" w:rsidP="00140B4C">
      <w:pPr>
        <w:spacing w:before="28" w:after="28"/>
        <w:jc w:val="both"/>
        <w:textAlignment w:val="center"/>
        <w:rPr>
          <w:rFonts w:ascii="Arial Narrow" w:eastAsia="Times New Roman" w:hAnsi="Arial Narrow"/>
          <w:color w:val="FF0000"/>
          <w:sz w:val="24"/>
          <w:szCs w:val="24"/>
          <w:lang w:eastAsia="es-CO"/>
        </w:rPr>
      </w:pPr>
    </w:p>
    <w:p w:rsidR="00327F9C" w:rsidRDefault="00327F9C" w:rsidP="00140B4C">
      <w:pPr>
        <w:spacing w:before="28" w:after="28"/>
        <w:jc w:val="both"/>
        <w:textAlignment w:val="center"/>
        <w:rPr>
          <w:rFonts w:ascii="Arial Narrow" w:eastAsia="Times New Roman" w:hAnsi="Arial Narrow"/>
          <w:color w:val="FF0000"/>
          <w:sz w:val="24"/>
          <w:szCs w:val="24"/>
          <w:lang w:eastAsia="es-CO"/>
        </w:rPr>
      </w:pPr>
    </w:p>
    <w:p w:rsidR="00140B4C" w:rsidRPr="00911148" w:rsidRDefault="00327F9C" w:rsidP="00F212DF">
      <w:pPr>
        <w:spacing w:after="0" w:line="276" w:lineRule="auto"/>
        <w:jc w:val="both"/>
        <w:rPr>
          <w:rFonts w:ascii="Arial Narrow" w:eastAsia="Arial Unicode MS" w:hAnsi="Arial Narrow"/>
          <w:b/>
          <w:sz w:val="24"/>
          <w:szCs w:val="24"/>
          <w:u w:val="single"/>
          <w:lang w:eastAsia="es-CO"/>
        </w:rPr>
      </w:pPr>
      <w:r>
        <w:rPr>
          <w:rFonts w:ascii="Arial Narrow" w:eastAsia="Arial Unicode MS" w:hAnsi="Arial Narrow"/>
          <w:b/>
          <w:sz w:val="24"/>
          <w:szCs w:val="24"/>
          <w:u w:val="single"/>
          <w:lang w:eastAsia="es-CO"/>
        </w:rPr>
        <w:t xml:space="preserve">VII. </w:t>
      </w:r>
      <w:r w:rsidR="00140B4C" w:rsidRPr="00911148">
        <w:rPr>
          <w:rFonts w:ascii="Arial Narrow" w:eastAsia="Arial Unicode MS" w:hAnsi="Arial Narrow"/>
          <w:b/>
          <w:sz w:val="24"/>
          <w:szCs w:val="24"/>
          <w:u w:val="single"/>
          <w:lang w:eastAsia="es-CO"/>
        </w:rPr>
        <w:t>Proposición</w:t>
      </w:r>
    </w:p>
    <w:p w:rsidR="00140B4C" w:rsidRPr="00911148" w:rsidRDefault="00140B4C" w:rsidP="00140B4C">
      <w:pPr>
        <w:spacing w:after="0"/>
        <w:jc w:val="both"/>
        <w:rPr>
          <w:rFonts w:ascii="Arial Narrow" w:eastAsia="Arial Unicode MS" w:hAnsi="Arial Narrow"/>
          <w:sz w:val="24"/>
          <w:szCs w:val="24"/>
          <w:lang w:eastAsia="es-CO"/>
        </w:rPr>
      </w:pPr>
    </w:p>
    <w:p w:rsidR="00140B4C" w:rsidRPr="00911148" w:rsidRDefault="00140B4C" w:rsidP="00E10006">
      <w:pPr>
        <w:spacing w:after="8"/>
        <w:ind w:right="5" w:firstLine="708"/>
        <w:jc w:val="both"/>
        <w:rPr>
          <w:rFonts w:ascii="Arial Narrow" w:eastAsia="Times New Roman" w:hAnsi="Arial Narrow"/>
        </w:rPr>
      </w:pPr>
      <w:r w:rsidRPr="00911148">
        <w:rPr>
          <w:rFonts w:ascii="Arial Narrow" w:eastAsia="Arial Unicode MS" w:hAnsi="Arial Narrow"/>
        </w:rPr>
        <w:t xml:space="preserve">En consecuencia de las anteriores </w:t>
      </w:r>
      <w:r w:rsidR="00CB2908">
        <w:rPr>
          <w:rFonts w:ascii="Arial Narrow" w:eastAsia="Arial Unicode MS" w:hAnsi="Arial Narrow"/>
        </w:rPr>
        <w:t xml:space="preserve">consideraciones, proponemos a los </w:t>
      </w:r>
      <w:r w:rsidR="00CB2908" w:rsidRPr="00911148">
        <w:rPr>
          <w:rFonts w:ascii="Arial Narrow" w:eastAsia="Arial Unicode MS" w:hAnsi="Arial Narrow"/>
        </w:rPr>
        <w:t>Honorable</w:t>
      </w:r>
      <w:r w:rsidR="00CB2908">
        <w:rPr>
          <w:rFonts w:ascii="Arial Narrow" w:eastAsia="Arial Unicode MS" w:hAnsi="Arial Narrow"/>
        </w:rPr>
        <w:t>s miembros de la</w:t>
      </w:r>
      <w:r w:rsidRPr="00911148">
        <w:rPr>
          <w:rFonts w:ascii="Arial Narrow" w:eastAsia="Arial Unicode MS" w:hAnsi="Arial Narrow"/>
        </w:rPr>
        <w:t xml:space="preserve"> </w:t>
      </w:r>
      <w:r w:rsidR="00CB2908">
        <w:rPr>
          <w:rFonts w:ascii="Arial Narrow" w:eastAsia="Arial Unicode MS" w:hAnsi="Arial Narrow"/>
        </w:rPr>
        <w:t>Plenaria</w:t>
      </w:r>
      <w:r w:rsidRPr="00911148">
        <w:rPr>
          <w:rFonts w:ascii="Arial Narrow" w:eastAsia="Arial Unicode MS" w:hAnsi="Arial Narrow"/>
        </w:rPr>
        <w:t xml:space="preserve"> de la Cámara de Representantes </w:t>
      </w:r>
      <w:r w:rsidR="00AA12E5">
        <w:rPr>
          <w:rFonts w:ascii="Arial Narrow" w:eastAsia="Arial Unicode MS" w:hAnsi="Arial Narrow"/>
          <w:b/>
        </w:rPr>
        <w:t>dar segundo</w:t>
      </w:r>
      <w:r w:rsidR="00A909FE" w:rsidRPr="00911148">
        <w:rPr>
          <w:rFonts w:ascii="Arial Narrow" w:eastAsia="Arial Unicode MS" w:hAnsi="Arial Narrow"/>
          <w:b/>
        </w:rPr>
        <w:t xml:space="preserve"> debate al</w:t>
      </w:r>
      <w:r w:rsidR="00A909FE" w:rsidRPr="00911148">
        <w:rPr>
          <w:rFonts w:ascii="Arial Narrow" w:eastAsia="Arial Unicode MS" w:hAnsi="Arial Narrow"/>
          <w:b/>
          <w:bCs/>
        </w:rPr>
        <w:t xml:space="preserve"> </w:t>
      </w:r>
      <w:r w:rsidR="00F212DF" w:rsidRPr="00911148">
        <w:rPr>
          <w:rFonts w:ascii="Arial Narrow" w:eastAsia="Arial Unicode MS" w:hAnsi="Arial Narrow"/>
          <w:b/>
          <w:bCs/>
        </w:rPr>
        <w:t xml:space="preserve">Proyecto De </w:t>
      </w:r>
      <w:r w:rsidR="00F212DF" w:rsidRPr="00F212DF">
        <w:rPr>
          <w:rFonts w:ascii="Arial Narrow" w:eastAsia="Times New Roman" w:hAnsi="Arial Narrow" w:cs="Arial"/>
          <w:b/>
          <w:color w:val="000000"/>
          <w:sz w:val="24"/>
          <w:szCs w:val="24"/>
          <w:lang w:eastAsia="es-ES"/>
        </w:rPr>
        <w:t>Ley No. 059 de 2017 Cámara</w:t>
      </w:r>
      <w:r w:rsidR="00F212DF" w:rsidRPr="003B1C53">
        <w:rPr>
          <w:rFonts w:ascii="Arial Narrow" w:eastAsia="Times New Roman" w:hAnsi="Arial Narrow" w:cs="Arial"/>
          <w:color w:val="000000"/>
          <w:sz w:val="24"/>
          <w:szCs w:val="24"/>
          <w:lang w:eastAsia="es-ES"/>
        </w:rPr>
        <w:t xml:space="preserve"> </w:t>
      </w:r>
      <w:r w:rsidR="00F212DF" w:rsidRPr="003B1C53">
        <w:rPr>
          <w:rFonts w:ascii="Arial Narrow" w:eastAsia="Times New Roman" w:hAnsi="Arial Narrow" w:cs="Arial"/>
          <w:i/>
          <w:color w:val="000000"/>
          <w:sz w:val="24"/>
          <w:szCs w:val="24"/>
          <w:lang w:eastAsia="es-ES"/>
        </w:rPr>
        <w:t>“Por medi</w:t>
      </w:r>
      <w:r w:rsidR="00F212DF">
        <w:rPr>
          <w:rFonts w:ascii="Arial Narrow" w:eastAsia="Times New Roman" w:hAnsi="Arial Narrow" w:cs="Arial"/>
          <w:i/>
          <w:color w:val="000000"/>
          <w:sz w:val="24"/>
          <w:szCs w:val="24"/>
          <w:lang w:eastAsia="es-ES"/>
        </w:rPr>
        <w:t>o de la cual se establece como política p</w:t>
      </w:r>
      <w:r w:rsidR="00F212DF" w:rsidRPr="003B1C53">
        <w:rPr>
          <w:rFonts w:ascii="Arial Narrow" w:eastAsia="Times New Roman" w:hAnsi="Arial Narrow" w:cs="Arial"/>
          <w:i/>
          <w:color w:val="000000"/>
          <w:sz w:val="24"/>
          <w:szCs w:val="24"/>
          <w:lang w:eastAsia="es-ES"/>
        </w:rPr>
        <w:t>ública, el programa Colombia Mayor que busca la atención primaria a las necesidades económica</w:t>
      </w:r>
      <w:r w:rsidR="00F212DF">
        <w:rPr>
          <w:rFonts w:ascii="Arial Narrow" w:eastAsia="Times New Roman" w:hAnsi="Arial Narrow" w:cs="Arial"/>
          <w:i/>
          <w:color w:val="000000"/>
          <w:sz w:val="24"/>
          <w:szCs w:val="24"/>
          <w:lang w:eastAsia="es-ES"/>
        </w:rPr>
        <w:t xml:space="preserve">s del Adulto Mayor en Colombia”, </w:t>
      </w:r>
      <w:r w:rsidRPr="00911148">
        <w:rPr>
          <w:rFonts w:ascii="Arial Narrow" w:eastAsia="Times New Roman" w:hAnsi="Arial Narrow"/>
        </w:rPr>
        <w:t xml:space="preserve">con base en el texto </w:t>
      </w:r>
      <w:r w:rsidRPr="00911148">
        <w:rPr>
          <w:rFonts w:ascii="Arial Narrow" w:eastAsia="Times New Roman" w:hAnsi="Arial Narrow"/>
          <w:iCs/>
        </w:rPr>
        <w:t>propuesto que se adjunta y que forma parte integral del presente informe de ponencia.</w:t>
      </w:r>
    </w:p>
    <w:p w:rsidR="00140B4C" w:rsidRPr="00911148" w:rsidRDefault="00140B4C" w:rsidP="00140B4C">
      <w:pPr>
        <w:spacing w:after="0"/>
        <w:ind w:left="2124"/>
        <w:jc w:val="both"/>
        <w:rPr>
          <w:rFonts w:ascii="Arial Narrow" w:hAnsi="Arial Narrow"/>
          <w:color w:val="FF0000"/>
          <w:sz w:val="24"/>
          <w:szCs w:val="24"/>
        </w:rPr>
      </w:pPr>
    </w:p>
    <w:p w:rsidR="00E10006" w:rsidRDefault="00E10006" w:rsidP="00F212DF">
      <w:pPr>
        <w:spacing w:after="8"/>
        <w:ind w:right="5"/>
        <w:jc w:val="both"/>
        <w:rPr>
          <w:rFonts w:ascii="Arial Narrow" w:eastAsia="Times New Roman" w:hAnsi="Arial Narrow" w:cs="Arial"/>
          <w:color w:val="000000"/>
          <w:sz w:val="24"/>
          <w:szCs w:val="24"/>
          <w:lang w:eastAsia="es-ES"/>
        </w:rPr>
      </w:pPr>
    </w:p>
    <w:p w:rsidR="00E10006" w:rsidRDefault="00E10006" w:rsidP="00E10006">
      <w:pPr>
        <w:spacing w:after="8"/>
        <w:ind w:right="5"/>
        <w:jc w:val="both"/>
        <w:rPr>
          <w:rFonts w:ascii="Arial Narrow" w:eastAsia="Times New Roman" w:hAnsi="Arial Narrow" w:cs="Arial"/>
          <w:color w:val="000000"/>
          <w:sz w:val="24"/>
          <w:szCs w:val="24"/>
          <w:lang w:eastAsia="es-ES"/>
        </w:rPr>
      </w:pPr>
    </w:p>
    <w:p w:rsidR="0089787A" w:rsidRDefault="0089787A" w:rsidP="0089787A">
      <w:pPr>
        <w:spacing w:after="8"/>
        <w:ind w:right="5"/>
        <w:jc w:val="both"/>
        <w:rPr>
          <w:rFonts w:ascii="Arial Narrow" w:eastAsia="Times New Roman" w:hAnsi="Arial Narrow" w:cs="Arial"/>
          <w:color w:val="000000"/>
          <w:sz w:val="24"/>
          <w:szCs w:val="24"/>
          <w:lang w:eastAsia="es-ES"/>
        </w:rPr>
      </w:pPr>
      <w:r>
        <w:rPr>
          <w:rFonts w:ascii="Arial Narrow" w:eastAsia="Times New Roman" w:hAnsi="Arial Narrow" w:cs="Arial"/>
          <w:color w:val="000000"/>
          <w:sz w:val="24"/>
          <w:szCs w:val="24"/>
          <w:lang w:eastAsia="es-ES"/>
        </w:rPr>
        <w:t xml:space="preserve">Atentamente, </w:t>
      </w:r>
    </w:p>
    <w:p w:rsidR="00757F08" w:rsidRDefault="00757F08" w:rsidP="0089787A">
      <w:pPr>
        <w:spacing w:after="8"/>
        <w:ind w:right="5"/>
        <w:jc w:val="both"/>
        <w:rPr>
          <w:rFonts w:ascii="Arial Narrow" w:eastAsia="Times New Roman" w:hAnsi="Arial Narrow" w:cs="Arial"/>
          <w:color w:val="000000"/>
          <w:sz w:val="24"/>
          <w:szCs w:val="24"/>
          <w:lang w:eastAsia="es-ES"/>
        </w:rPr>
      </w:pPr>
    </w:p>
    <w:p w:rsidR="00757F08" w:rsidRDefault="00757F08" w:rsidP="0089787A">
      <w:pPr>
        <w:spacing w:after="8"/>
        <w:ind w:right="5"/>
        <w:jc w:val="both"/>
        <w:rPr>
          <w:rFonts w:ascii="Arial Narrow" w:eastAsia="Times New Roman" w:hAnsi="Arial Narrow" w:cs="Arial"/>
          <w:color w:val="000000"/>
          <w:sz w:val="24"/>
          <w:szCs w:val="24"/>
          <w:lang w:eastAsia="es-ES"/>
        </w:rPr>
      </w:pPr>
    </w:p>
    <w:p w:rsidR="00045D72" w:rsidRDefault="00045D72" w:rsidP="00E10006">
      <w:pPr>
        <w:spacing w:after="8"/>
        <w:ind w:right="5"/>
        <w:jc w:val="both"/>
        <w:rPr>
          <w:rFonts w:ascii="Arial Narrow" w:eastAsia="Times New Roman" w:hAnsi="Arial Narrow" w:cs="Arial"/>
          <w:color w:val="000000"/>
          <w:sz w:val="24"/>
          <w:szCs w:val="24"/>
          <w:lang w:eastAsia="es-ES"/>
        </w:rPr>
      </w:pPr>
    </w:p>
    <w:p w:rsidR="00757F08" w:rsidRDefault="00757F08" w:rsidP="00757F08">
      <w:pPr>
        <w:spacing w:after="0"/>
        <w:jc w:val="both"/>
        <w:rPr>
          <w:rFonts w:ascii="Arial Narrow" w:hAnsi="Arial Narrow"/>
          <w:b/>
          <w:sz w:val="24"/>
          <w:szCs w:val="24"/>
        </w:rPr>
      </w:pPr>
      <w:r>
        <w:rPr>
          <w:rFonts w:ascii="Arial Narrow" w:hAnsi="Arial Narrow"/>
          <w:b/>
          <w:sz w:val="24"/>
          <w:szCs w:val="24"/>
        </w:rPr>
        <w:t>GUILLERMINA BRAVO MONTAÑO</w:t>
      </w:r>
      <w:r w:rsidRPr="00A34993">
        <w:rPr>
          <w:rFonts w:ascii="Arial Narrow" w:hAnsi="Arial Narrow"/>
          <w:b/>
          <w:sz w:val="24"/>
          <w:szCs w:val="24"/>
        </w:rPr>
        <w:t xml:space="preserve"> </w:t>
      </w:r>
      <w:r>
        <w:rPr>
          <w:rFonts w:ascii="Arial Narrow" w:hAnsi="Arial Narrow"/>
          <w:b/>
          <w:sz w:val="24"/>
          <w:szCs w:val="24"/>
        </w:rPr>
        <w:tab/>
      </w:r>
      <w:r>
        <w:rPr>
          <w:rFonts w:ascii="Arial Narrow" w:hAnsi="Arial Narrow"/>
          <w:b/>
          <w:sz w:val="24"/>
          <w:szCs w:val="24"/>
        </w:rPr>
        <w:tab/>
      </w:r>
      <w:r w:rsidRPr="00A95BBE">
        <w:rPr>
          <w:rFonts w:ascii="Arial Narrow" w:eastAsia="Times New Roman" w:hAnsi="Arial Narrow" w:cs="Arial"/>
          <w:b/>
          <w:color w:val="000000"/>
          <w:sz w:val="20"/>
          <w:szCs w:val="20"/>
          <w:lang w:eastAsia="es-ES"/>
        </w:rPr>
        <w:t>ESPERANZA MARÍA DE LOS ANGELES PINZÓN DE JIMÉNEZ</w:t>
      </w:r>
      <w:r>
        <w:rPr>
          <w:rFonts w:ascii="Arial Narrow" w:hAnsi="Arial Narrow"/>
          <w:b/>
          <w:sz w:val="24"/>
          <w:szCs w:val="24"/>
        </w:rPr>
        <w:t xml:space="preserve"> </w:t>
      </w:r>
    </w:p>
    <w:p w:rsidR="00757F08" w:rsidRPr="00A34993" w:rsidRDefault="00757F08" w:rsidP="00757F08">
      <w:pPr>
        <w:spacing w:after="0"/>
        <w:jc w:val="both"/>
        <w:rPr>
          <w:rFonts w:ascii="Arial Narrow" w:hAnsi="Arial Narrow"/>
          <w:sz w:val="24"/>
          <w:szCs w:val="24"/>
        </w:rPr>
      </w:pPr>
      <w:r w:rsidRPr="00A34993">
        <w:rPr>
          <w:rFonts w:ascii="Arial Narrow" w:hAnsi="Arial Narrow"/>
          <w:sz w:val="24"/>
          <w:szCs w:val="24"/>
        </w:rPr>
        <w:t xml:space="preserve">Representante a la Cámara </w:t>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sidRPr="00A34993">
        <w:rPr>
          <w:rFonts w:ascii="Arial Narrow" w:hAnsi="Arial Narrow"/>
          <w:sz w:val="24"/>
          <w:szCs w:val="24"/>
        </w:rPr>
        <w:t xml:space="preserve"> Representante a la Cámara </w:t>
      </w:r>
    </w:p>
    <w:p w:rsidR="00757F08" w:rsidRPr="00A34993" w:rsidRDefault="00757F08" w:rsidP="00757F08">
      <w:pPr>
        <w:spacing w:after="0"/>
        <w:jc w:val="both"/>
        <w:rPr>
          <w:rFonts w:ascii="Arial Narrow" w:hAnsi="Arial Narrow"/>
          <w:sz w:val="24"/>
          <w:szCs w:val="24"/>
        </w:rPr>
      </w:pPr>
      <w:r>
        <w:rPr>
          <w:rFonts w:ascii="Arial Narrow" w:hAnsi="Arial Narrow"/>
          <w:sz w:val="24"/>
          <w:szCs w:val="24"/>
        </w:rPr>
        <w:t xml:space="preserve">Coordinadora Ponente  </w:t>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t xml:space="preserve"> Ponente</w:t>
      </w:r>
    </w:p>
    <w:p w:rsidR="00757F08" w:rsidRDefault="00757F08" w:rsidP="00757F08">
      <w:pPr>
        <w:spacing w:after="8"/>
        <w:ind w:right="5"/>
        <w:jc w:val="both"/>
        <w:rPr>
          <w:rFonts w:ascii="Arial Narrow" w:eastAsia="Times New Roman" w:hAnsi="Arial Narrow" w:cs="Arial"/>
          <w:color w:val="000000"/>
          <w:sz w:val="24"/>
          <w:szCs w:val="24"/>
          <w:lang w:eastAsia="es-ES"/>
        </w:rPr>
      </w:pPr>
    </w:p>
    <w:p w:rsidR="00757F08" w:rsidRDefault="00757F08" w:rsidP="00757F08">
      <w:pPr>
        <w:spacing w:after="8"/>
        <w:ind w:right="5"/>
        <w:jc w:val="both"/>
        <w:rPr>
          <w:rFonts w:ascii="Arial Narrow" w:eastAsia="Times New Roman" w:hAnsi="Arial Narrow" w:cs="Arial"/>
          <w:color w:val="000000"/>
          <w:sz w:val="24"/>
          <w:szCs w:val="24"/>
          <w:lang w:eastAsia="es-ES"/>
        </w:rPr>
      </w:pPr>
    </w:p>
    <w:p w:rsidR="00757F08" w:rsidRDefault="00757F08" w:rsidP="00757F08">
      <w:pPr>
        <w:spacing w:after="8"/>
        <w:ind w:right="5"/>
        <w:jc w:val="both"/>
        <w:rPr>
          <w:rFonts w:ascii="Arial Narrow" w:eastAsia="Times New Roman" w:hAnsi="Arial Narrow" w:cs="Arial"/>
          <w:color w:val="000000"/>
          <w:sz w:val="24"/>
          <w:szCs w:val="24"/>
          <w:lang w:eastAsia="es-ES"/>
        </w:rPr>
      </w:pPr>
    </w:p>
    <w:p w:rsidR="00757F08" w:rsidRDefault="00757F08" w:rsidP="00757F08">
      <w:pPr>
        <w:spacing w:after="8"/>
        <w:ind w:right="5"/>
        <w:jc w:val="both"/>
        <w:rPr>
          <w:rFonts w:ascii="Arial Narrow" w:eastAsia="Times New Roman" w:hAnsi="Arial Narrow" w:cs="Arial"/>
          <w:color w:val="000000"/>
          <w:sz w:val="24"/>
          <w:szCs w:val="24"/>
          <w:lang w:eastAsia="es-ES"/>
        </w:rPr>
      </w:pPr>
    </w:p>
    <w:p w:rsidR="00757F08" w:rsidRDefault="00757F08" w:rsidP="00757F08">
      <w:pPr>
        <w:spacing w:after="8"/>
        <w:ind w:right="5"/>
        <w:jc w:val="both"/>
        <w:rPr>
          <w:rFonts w:ascii="Arial Narrow" w:eastAsia="Times New Roman" w:hAnsi="Arial Narrow" w:cs="Arial"/>
          <w:color w:val="000000"/>
          <w:sz w:val="24"/>
          <w:szCs w:val="24"/>
          <w:lang w:eastAsia="es-ES"/>
        </w:rPr>
      </w:pPr>
      <w:r w:rsidRPr="00A95BBE">
        <w:rPr>
          <w:rFonts w:ascii="Arial Narrow" w:eastAsia="Times New Roman" w:hAnsi="Arial Narrow" w:cs="Arial"/>
          <w:b/>
          <w:color w:val="000000"/>
          <w:sz w:val="24"/>
          <w:szCs w:val="24"/>
          <w:lang w:eastAsia="es-ES"/>
        </w:rPr>
        <w:t>MAURICIO SALAZAR PELÁEZ</w:t>
      </w:r>
      <w:r>
        <w:rPr>
          <w:rFonts w:ascii="Arial Narrow" w:eastAsia="Times New Roman" w:hAnsi="Arial Narrow" w:cs="Arial"/>
          <w:color w:val="000000"/>
          <w:sz w:val="24"/>
          <w:szCs w:val="24"/>
          <w:lang w:eastAsia="es-ES"/>
        </w:rPr>
        <w:t xml:space="preserve"> </w:t>
      </w:r>
      <w:r>
        <w:rPr>
          <w:rFonts w:ascii="Arial Narrow" w:eastAsia="Times New Roman" w:hAnsi="Arial Narrow" w:cs="Arial"/>
          <w:color w:val="000000"/>
          <w:sz w:val="24"/>
          <w:szCs w:val="24"/>
          <w:lang w:eastAsia="es-ES"/>
        </w:rPr>
        <w:tab/>
      </w:r>
      <w:r>
        <w:rPr>
          <w:rFonts w:ascii="Arial Narrow" w:eastAsia="Times New Roman" w:hAnsi="Arial Narrow" w:cs="Arial"/>
          <w:color w:val="000000"/>
          <w:sz w:val="24"/>
          <w:szCs w:val="24"/>
          <w:lang w:eastAsia="es-ES"/>
        </w:rPr>
        <w:tab/>
      </w:r>
      <w:r w:rsidRPr="00A95BBE">
        <w:rPr>
          <w:rFonts w:ascii="Arial Narrow" w:eastAsia="Times New Roman" w:hAnsi="Arial Narrow" w:cs="Arial"/>
          <w:b/>
          <w:color w:val="000000"/>
          <w:sz w:val="24"/>
          <w:szCs w:val="24"/>
          <w:lang w:eastAsia="es-ES"/>
        </w:rPr>
        <w:t>RAFAEL EDUARDO PALAU SALAZAR</w:t>
      </w:r>
      <w:r>
        <w:rPr>
          <w:rFonts w:ascii="Arial Narrow" w:eastAsia="Times New Roman" w:hAnsi="Arial Narrow" w:cs="Arial"/>
          <w:color w:val="000000"/>
          <w:sz w:val="24"/>
          <w:szCs w:val="24"/>
          <w:lang w:eastAsia="es-ES"/>
        </w:rPr>
        <w:t xml:space="preserve"> </w:t>
      </w:r>
    </w:p>
    <w:p w:rsidR="00757F08" w:rsidRPr="00A34993" w:rsidRDefault="00757F08" w:rsidP="00757F08">
      <w:pPr>
        <w:spacing w:after="0"/>
        <w:jc w:val="both"/>
        <w:rPr>
          <w:rFonts w:ascii="Arial Narrow" w:hAnsi="Arial Narrow"/>
          <w:sz w:val="24"/>
          <w:szCs w:val="24"/>
        </w:rPr>
      </w:pPr>
      <w:r w:rsidRPr="00A34993">
        <w:rPr>
          <w:rFonts w:ascii="Arial Narrow" w:hAnsi="Arial Narrow"/>
          <w:sz w:val="24"/>
          <w:szCs w:val="24"/>
        </w:rPr>
        <w:t xml:space="preserve">Representante a la Cámara </w:t>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sidRPr="00A34993">
        <w:rPr>
          <w:rFonts w:ascii="Arial Narrow" w:hAnsi="Arial Narrow"/>
          <w:sz w:val="24"/>
          <w:szCs w:val="24"/>
        </w:rPr>
        <w:t xml:space="preserve">Representante a la Cámara </w:t>
      </w:r>
    </w:p>
    <w:p w:rsidR="00757F08" w:rsidRPr="00A34993" w:rsidRDefault="00757F08" w:rsidP="00757F08">
      <w:pPr>
        <w:spacing w:after="0"/>
        <w:jc w:val="both"/>
        <w:rPr>
          <w:rFonts w:ascii="Arial Narrow" w:hAnsi="Arial Narrow"/>
          <w:sz w:val="24"/>
          <w:szCs w:val="24"/>
        </w:rPr>
      </w:pPr>
      <w:r>
        <w:rPr>
          <w:rFonts w:ascii="Arial Narrow" w:hAnsi="Arial Narrow"/>
          <w:sz w:val="24"/>
          <w:szCs w:val="24"/>
        </w:rPr>
        <w:t>Ponente</w:t>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t>Ponente</w:t>
      </w:r>
    </w:p>
    <w:p w:rsidR="00757F08" w:rsidRDefault="00757F08" w:rsidP="00757F08">
      <w:pPr>
        <w:spacing w:after="8"/>
        <w:ind w:right="5"/>
        <w:jc w:val="both"/>
        <w:rPr>
          <w:rFonts w:ascii="Arial Narrow" w:eastAsia="Times New Roman" w:hAnsi="Arial Narrow" w:cs="Arial"/>
          <w:color w:val="000000"/>
          <w:sz w:val="24"/>
          <w:szCs w:val="24"/>
          <w:lang w:eastAsia="es-ES"/>
        </w:rPr>
      </w:pPr>
    </w:p>
    <w:p w:rsidR="00757F08" w:rsidRDefault="00757F08" w:rsidP="00757F08">
      <w:pPr>
        <w:spacing w:after="8"/>
        <w:ind w:right="5"/>
        <w:jc w:val="both"/>
        <w:rPr>
          <w:rFonts w:ascii="Arial Narrow" w:eastAsia="Times New Roman" w:hAnsi="Arial Narrow" w:cs="Arial"/>
          <w:color w:val="000000"/>
          <w:sz w:val="24"/>
          <w:szCs w:val="24"/>
          <w:lang w:eastAsia="es-ES"/>
        </w:rPr>
      </w:pPr>
    </w:p>
    <w:p w:rsidR="00757F08" w:rsidRDefault="00757F08" w:rsidP="00757F08">
      <w:pPr>
        <w:spacing w:after="8"/>
        <w:ind w:right="5"/>
        <w:jc w:val="both"/>
        <w:rPr>
          <w:rFonts w:ascii="Arial Narrow" w:eastAsia="Times New Roman" w:hAnsi="Arial Narrow" w:cs="Arial"/>
          <w:color w:val="000000"/>
          <w:sz w:val="24"/>
          <w:szCs w:val="24"/>
          <w:lang w:eastAsia="es-ES"/>
        </w:rPr>
      </w:pPr>
    </w:p>
    <w:p w:rsidR="00757F08" w:rsidRDefault="00757F08" w:rsidP="00757F08">
      <w:pPr>
        <w:spacing w:after="8"/>
        <w:ind w:right="5"/>
        <w:jc w:val="both"/>
        <w:rPr>
          <w:rFonts w:ascii="Arial Narrow" w:eastAsia="Times New Roman" w:hAnsi="Arial Narrow" w:cs="Arial"/>
          <w:color w:val="000000"/>
          <w:sz w:val="24"/>
          <w:szCs w:val="24"/>
          <w:lang w:eastAsia="es-ES"/>
        </w:rPr>
      </w:pPr>
    </w:p>
    <w:p w:rsidR="00757F08" w:rsidRPr="00A95BBE" w:rsidRDefault="00757F08" w:rsidP="00757F08">
      <w:pPr>
        <w:spacing w:after="8"/>
        <w:ind w:right="5"/>
        <w:jc w:val="both"/>
        <w:rPr>
          <w:rFonts w:ascii="Arial Narrow" w:eastAsia="Times New Roman" w:hAnsi="Arial Narrow" w:cs="Arial"/>
          <w:b/>
          <w:color w:val="000000"/>
          <w:sz w:val="18"/>
          <w:szCs w:val="18"/>
          <w:lang w:eastAsia="es-ES"/>
        </w:rPr>
      </w:pPr>
      <w:r w:rsidRPr="00A95BBE">
        <w:rPr>
          <w:rFonts w:ascii="Arial Narrow" w:eastAsia="Times New Roman" w:hAnsi="Arial Narrow" w:cs="Arial"/>
          <w:b/>
          <w:color w:val="000000"/>
          <w:sz w:val="24"/>
          <w:szCs w:val="24"/>
          <w:lang w:eastAsia="es-ES"/>
        </w:rPr>
        <w:t xml:space="preserve">EDGAR ALFONSO GÓMEZ ROMÁN </w:t>
      </w:r>
      <w:r w:rsidRPr="00A95BBE">
        <w:rPr>
          <w:rFonts w:ascii="Arial Narrow" w:eastAsia="Times New Roman" w:hAnsi="Arial Narrow" w:cs="Arial"/>
          <w:b/>
          <w:color w:val="000000"/>
          <w:sz w:val="24"/>
          <w:szCs w:val="24"/>
          <w:lang w:eastAsia="es-ES"/>
        </w:rPr>
        <w:tab/>
      </w:r>
      <w:r w:rsidRPr="00A95BBE">
        <w:rPr>
          <w:rFonts w:ascii="Arial Narrow" w:eastAsia="Times New Roman" w:hAnsi="Arial Narrow" w:cs="Arial"/>
          <w:b/>
          <w:color w:val="000000"/>
          <w:sz w:val="24"/>
          <w:szCs w:val="24"/>
          <w:lang w:eastAsia="es-ES"/>
        </w:rPr>
        <w:tab/>
      </w:r>
      <w:r w:rsidRPr="00A95BBE">
        <w:rPr>
          <w:rFonts w:ascii="Arial Narrow" w:eastAsia="Times New Roman" w:hAnsi="Arial Narrow" w:cs="Arial"/>
          <w:b/>
          <w:color w:val="000000"/>
          <w:sz w:val="18"/>
          <w:szCs w:val="18"/>
          <w:lang w:eastAsia="es-ES"/>
        </w:rPr>
        <w:t xml:space="preserve"> </w:t>
      </w:r>
    </w:p>
    <w:p w:rsidR="00757F08" w:rsidRPr="00A34993" w:rsidRDefault="00757F08" w:rsidP="00757F08">
      <w:pPr>
        <w:spacing w:after="0"/>
        <w:jc w:val="both"/>
        <w:rPr>
          <w:rFonts w:ascii="Arial Narrow" w:hAnsi="Arial Narrow"/>
          <w:sz w:val="24"/>
          <w:szCs w:val="24"/>
        </w:rPr>
      </w:pPr>
      <w:r w:rsidRPr="00A34993">
        <w:rPr>
          <w:rFonts w:ascii="Arial Narrow" w:hAnsi="Arial Narrow"/>
          <w:sz w:val="24"/>
          <w:szCs w:val="24"/>
        </w:rPr>
        <w:t xml:space="preserve">Representante a la Cámara </w:t>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sidRPr="00A34993">
        <w:rPr>
          <w:rFonts w:ascii="Arial Narrow" w:hAnsi="Arial Narrow"/>
          <w:sz w:val="24"/>
          <w:szCs w:val="24"/>
        </w:rPr>
        <w:t xml:space="preserve"> </w:t>
      </w:r>
    </w:p>
    <w:p w:rsidR="00327F9C" w:rsidRDefault="00757F08" w:rsidP="00757F08">
      <w:pPr>
        <w:spacing w:after="8"/>
        <w:ind w:right="5"/>
        <w:jc w:val="both"/>
        <w:rPr>
          <w:rFonts w:ascii="Arial Narrow" w:hAnsi="Arial Narrow"/>
          <w:sz w:val="24"/>
          <w:szCs w:val="24"/>
        </w:rPr>
      </w:pPr>
      <w:r>
        <w:rPr>
          <w:rFonts w:ascii="Arial Narrow" w:hAnsi="Arial Narrow"/>
          <w:sz w:val="24"/>
          <w:szCs w:val="24"/>
        </w:rPr>
        <w:t>Ponente</w:t>
      </w:r>
      <w:r>
        <w:rPr>
          <w:rFonts w:ascii="Arial Narrow" w:hAnsi="Arial Narrow"/>
          <w:sz w:val="24"/>
          <w:szCs w:val="24"/>
        </w:rPr>
        <w:tab/>
      </w:r>
    </w:p>
    <w:p w:rsidR="00327F9C" w:rsidRDefault="00327F9C" w:rsidP="00F212DF">
      <w:pPr>
        <w:spacing w:after="8"/>
        <w:ind w:right="5"/>
        <w:jc w:val="both"/>
        <w:rPr>
          <w:rFonts w:ascii="Arial Narrow" w:hAnsi="Arial Narrow"/>
          <w:sz w:val="24"/>
          <w:szCs w:val="24"/>
        </w:rPr>
      </w:pPr>
    </w:p>
    <w:p w:rsidR="00327F9C" w:rsidRDefault="00327F9C" w:rsidP="00F212DF">
      <w:pPr>
        <w:spacing w:after="8"/>
        <w:ind w:right="5"/>
        <w:jc w:val="both"/>
        <w:rPr>
          <w:rFonts w:ascii="Arial Narrow" w:hAnsi="Arial Narrow"/>
          <w:sz w:val="24"/>
          <w:szCs w:val="24"/>
        </w:rPr>
      </w:pPr>
    </w:p>
    <w:p w:rsidR="00327F9C" w:rsidRDefault="00327F9C" w:rsidP="00F212DF">
      <w:pPr>
        <w:spacing w:after="8"/>
        <w:ind w:right="5"/>
        <w:jc w:val="both"/>
        <w:rPr>
          <w:rFonts w:ascii="Arial Narrow" w:hAnsi="Arial Narrow"/>
          <w:sz w:val="24"/>
          <w:szCs w:val="24"/>
        </w:rPr>
      </w:pPr>
    </w:p>
    <w:p w:rsidR="00327F9C" w:rsidRDefault="00327F9C" w:rsidP="00F212DF">
      <w:pPr>
        <w:spacing w:after="8"/>
        <w:ind w:right="5"/>
        <w:jc w:val="both"/>
        <w:rPr>
          <w:rFonts w:ascii="Arial Narrow" w:hAnsi="Arial Narrow"/>
          <w:sz w:val="24"/>
          <w:szCs w:val="24"/>
        </w:rPr>
      </w:pPr>
    </w:p>
    <w:p w:rsidR="00327F9C" w:rsidRDefault="00327F9C" w:rsidP="00F212DF">
      <w:pPr>
        <w:spacing w:after="8"/>
        <w:ind w:right="5"/>
        <w:jc w:val="both"/>
        <w:rPr>
          <w:rFonts w:ascii="Arial Narrow" w:hAnsi="Arial Narrow"/>
          <w:sz w:val="24"/>
          <w:szCs w:val="24"/>
        </w:rPr>
      </w:pPr>
    </w:p>
    <w:p w:rsidR="00327F9C" w:rsidRDefault="00327F9C" w:rsidP="00F212DF">
      <w:pPr>
        <w:spacing w:after="8"/>
        <w:ind w:right="5"/>
        <w:jc w:val="both"/>
        <w:rPr>
          <w:rFonts w:ascii="Arial Narrow" w:hAnsi="Arial Narrow"/>
          <w:sz w:val="24"/>
          <w:szCs w:val="24"/>
        </w:rPr>
      </w:pPr>
    </w:p>
    <w:p w:rsidR="00327F9C" w:rsidRDefault="00327F9C" w:rsidP="00F212DF">
      <w:pPr>
        <w:spacing w:after="8"/>
        <w:ind w:right="5"/>
        <w:jc w:val="both"/>
        <w:rPr>
          <w:rFonts w:ascii="Arial Narrow" w:hAnsi="Arial Narrow"/>
          <w:sz w:val="24"/>
          <w:szCs w:val="24"/>
        </w:rPr>
      </w:pPr>
    </w:p>
    <w:p w:rsidR="00327F9C" w:rsidRDefault="00327F9C" w:rsidP="00F212DF">
      <w:pPr>
        <w:spacing w:after="8"/>
        <w:ind w:right="5"/>
        <w:jc w:val="both"/>
        <w:rPr>
          <w:rFonts w:ascii="Arial Narrow" w:hAnsi="Arial Narrow"/>
          <w:sz w:val="24"/>
          <w:szCs w:val="24"/>
        </w:rPr>
      </w:pPr>
    </w:p>
    <w:p w:rsidR="00757F08" w:rsidRDefault="00757F08" w:rsidP="00F212DF">
      <w:pPr>
        <w:spacing w:after="8"/>
        <w:ind w:right="5"/>
        <w:jc w:val="both"/>
        <w:rPr>
          <w:rFonts w:ascii="Arial Narrow" w:hAnsi="Arial Narrow"/>
          <w:sz w:val="24"/>
          <w:szCs w:val="24"/>
        </w:rPr>
      </w:pPr>
    </w:p>
    <w:p w:rsidR="00757F08" w:rsidRDefault="00757F08" w:rsidP="00F212DF">
      <w:pPr>
        <w:spacing w:after="8"/>
        <w:ind w:right="5"/>
        <w:jc w:val="both"/>
        <w:rPr>
          <w:rFonts w:ascii="Arial Narrow" w:hAnsi="Arial Narrow"/>
          <w:sz w:val="24"/>
          <w:szCs w:val="24"/>
        </w:rPr>
      </w:pPr>
    </w:p>
    <w:p w:rsidR="00757F08" w:rsidRDefault="00757F08" w:rsidP="00F212DF">
      <w:pPr>
        <w:spacing w:after="8"/>
        <w:ind w:right="5"/>
        <w:jc w:val="both"/>
        <w:rPr>
          <w:rFonts w:ascii="Arial Narrow" w:hAnsi="Arial Narrow"/>
          <w:sz w:val="24"/>
          <w:szCs w:val="24"/>
        </w:rPr>
      </w:pPr>
    </w:p>
    <w:p w:rsidR="00757F08" w:rsidRDefault="00757F08" w:rsidP="00F212DF">
      <w:pPr>
        <w:spacing w:after="8"/>
        <w:ind w:right="5"/>
        <w:jc w:val="both"/>
        <w:rPr>
          <w:rFonts w:ascii="Arial Narrow" w:hAnsi="Arial Narrow"/>
          <w:sz w:val="24"/>
          <w:szCs w:val="24"/>
        </w:rPr>
      </w:pPr>
    </w:p>
    <w:p w:rsidR="00757F08" w:rsidRDefault="00757F08" w:rsidP="00F212DF">
      <w:pPr>
        <w:spacing w:after="8"/>
        <w:ind w:right="5"/>
        <w:jc w:val="both"/>
        <w:rPr>
          <w:rFonts w:ascii="Arial Narrow" w:hAnsi="Arial Narrow"/>
          <w:sz w:val="24"/>
          <w:szCs w:val="24"/>
        </w:rPr>
      </w:pPr>
    </w:p>
    <w:p w:rsidR="00757F08" w:rsidRDefault="00757F08" w:rsidP="00F212DF">
      <w:pPr>
        <w:spacing w:after="8"/>
        <w:ind w:right="5"/>
        <w:jc w:val="both"/>
        <w:rPr>
          <w:rFonts w:ascii="Arial Narrow" w:hAnsi="Arial Narrow"/>
          <w:sz w:val="24"/>
          <w:szCs w:val="24"/>
        </w:rPr>
      </w:pPr>
    </w:p>
    <w:p w:rsidR="00327F9C" w:rsidRDefault="00327F9C" w:rsidP="00F212DF">
      <w:pPr>
        <w:spacing w:after="8"/>
        <w:ind w:right="5"/>
        <w:jc w:val="both"/>
        <w:rPr>
          <w:rFonts w:ascii="Arial Narrow" w:hAnsi="Arial Narrow"/>
          <w:sz w:val="24"/>
          <w:szCs w:val="24"/>
        </w:rPr>
      </w:pPr>
    </w:p>
    <w:p w:rsidR="00F212DF" w:rsidRDefault="00D44DFB" w:rsidP="00D44DFB">
      <w:pPr>
        <w:spacing w:after="120" w:line="240" w:lineRule="atLeast"/>
        <w:ind w:left="10" w:hanging="10"/>
        <w:jc w:val="center"/>
        <w:rPr>
          <w:rFonts w:ascii="Arial Narrow" w:eastAsia="Calibri" w:hAnsi="Arial Narrow" w:cs="Arial"/>
          <w:b/>
          <w:sz w:val="24"/>
          <w:szCs w:val="24"/>
          <w:lang w:val="es-CO"/>
        </w:rPr>
      </w:pPr>
      <w:r w:rsidRPr="003B1C53">
        <w:rPr>
          <w:rFonts w:ascii="Arial Narrow" w:eastAsia="Calibri" w:hAnsi="Arial Narrow" w:cs="Arial"/>
          <w:b/>
          <w:sz w:val="24"/>
          <w:szCs w:val="24"/>
          <w:lang w:val="es-CO"/>
        </w:rPr>
        <w:t>T</w:t>
      </w:r>
      <w:r w:rsidR="00F212DF">
        <w:rPr>
          <w:rFonts w:ascii="Arial Narrow" w:eastAsia="Calibri" w:hAnsi="Arial Narrow" w:cs="Arial"/>
          <w:b/>
          <w:sz w:val="24"/>
          <w:szCs w:val="24"/>
          <w:lang w:val="es-CO"/>
        </w:rPr>
        <w:t xml:space="preserve">EXTO PROPUESTO PARA </w:t>
      </w:r>
      <w:r w:rsidR="000047BD">
        <w:rPr>
          <w:rFonts w:ascii="Arial Narrow" w:eastAsia="Calibri" w:hAnsi="Arial Narrow" w:cs="Arial"/>
          <w:b/>
          <w:sz w:val="24"/>
          <w:szCs w:val="24"/>
          <w:lang w:val="es-CO"/>
        </w:rPr>
        <w:t>SEGUNDO</w:t>
      </w:r>
      <w:r w:rsidR="00F212DF">
        <w:rPr>
          <w:rFonts w:ascii="Arial Narrow" w:eastAsia="Calibri" w:hAnsi="Arial Narrow" w:cs="Arial"/>
          <w:b/>
          <w:sz w:val="24"/>
          <w:szCs w:val="24"/>
          <w:lang w:val="es-CO"/>
        </w:rPr>
        <w:t xml:space="preserve"> DEBATE</w:t>
      </w:r>
      <w:r w:rsidRPr="003B1C53">
        <w:rPr>
          <w:rFonts w:ascii="Arial Narrow" w:eastAsia="Calibri" w:hAnsi="Arial Narrow" w:cs="Arial"/>
          <w:b/>
          <w:sz w:val="24"/>
          <w:szCs w:val="24"/>
          <w:lang w:val="es-CO"/>
        </w:rPr>
        <w:t xml:space="preserve"> AL PROYECTO DE LEY No. 059 DE 2017 CÀMARA</w:t>
      </w:r>
    </w:p>
    <w:p w:rsidR="00D44DFB" w:rsidRPr="003B1C53" w:rsidRDefault="00D44DFB" w:rsidP="00D44DFB">
      <w:pPr>
        <w:spacing w:after="120" w:line="240" w:lineRule="atLeast"/>
        <w:ind w:left="10" w:hanging="10"/>
        <w:jc w:val="center"/>
        <w:rPr>
          <w:rFonts w:ascii="Arial Narrow" w:hAnsi="Arial Narrow" w:cs="Arial"/>
          <w:b/>
          <w:i/>
          <w:sz w:val="24"/>
          <w:szCs w:val="24"/>
          <w:lang w:val="es-CO"/>
        </w:rPr>
      </w:pPr>
      <w:r w:rsidRPr="003B1C53">
        <w:rPr>
          <w:rFonts w:ascii="Arial Narrow" w:hAnsi="Arial Narrow" w:cs="Arial"/>
          <w:b/>
          <w:i/>
          <w:sz w:val="24"/>
          <w:szCs w:val="24"/>
          <w:lang w:val="es-CO"/>
        </w:rPr>
        <w:t>“POR MEDIO DE LA CUAL SE ESTABLECE COMO POLÍTICA PÚBLICA, EL PROGRAMA COL</w:t>
      </w:r>
      <w:r w:rsidR="00F212DF">
        <w:rPr>
          <w:rFonts w:ascii="Arial Narrow" w:hAnsi="Arial Narrow" w:cs="Arial"/>
          <w:b/>
          <w:i/>
          <w:sz w:val="24"/>
          <w:szCs w:val="24"/>
          <w:lang w:val="es-CO"/>
        </w:rPr>
        <w:t>OMBIA MAYOR QUE BUSCA LA ATENCIÓ</w:t>
      </w:r>
      <w:r w:rsidRPr="003B1C53">
        <w:rPr>
          <w:rFonts w:ascii="Arial Narrow" w:hAnsi="Arial Narrow" w:cs="Arial"/>
          <w:b/>
          <w:i/>
          <w:sz w:val="24"/>
          <w:szCs w:val="24"/>
          <w:lang w:val="es-CO"/>
        </w:rPr>
        <w:t>N PRIMARIA A LAS NECESIDADES ECONÓMICAS DEL ADULTO MAYOR EN COLOMBIA</w:t>
      </w:r>
      <w:r w:rsidR="000047BD">
        <w:rPr>
          <w:rFonts w:ascii="Arial Narrow" w:hAnsi="Arial Narrow" w:cs="Arial"/>
          <w:b/>
          <w:i/>
          <w:sz w:val="24"/>
          <w:szCs w:val="24"/>
          <w:lang w:val="es-CO"/>
        </w:rPr>
        <w:t xml:space="preserve"> Y SE DICTAN OTRAS DISPOSICIONES</w:t>
      </w:r>
      <w:r w:rsidRPr="003B1C53">
        <w:rPr>
          <w:rFonts w:ascii="Arial Narrow" w:hAnsi="Arial Narrow" w:cs="Arial"/>
          <w:b/>
          <w:i/>
          <w:sz w:val="24"/>
          <w:szCs w:val="24"/>
          <w:lang w:val="es-CO"/>
        </w:rPr>
        <w:t>”</w:t>
      </w:r>
    </w:p>
    <w:p w:rsidR="00D44DFB" w:rsidRPr="003B1C53" w:rsidRDefault="00D44DFB" w:rsidP="00D44DFB">
      <w:pPr>
        <w:spacing w:after="0" w:line="240" w:lineRule="auto"/>
        <w:ind w:left="357"/>
        <w:jc w:val="center"/>
        <w:rPr>
          <w:rFonts w:ascii="Arial Narrow" w:eastAsia="Times New Roman" w:hAnsi="Arial Narrow" w:cs="Arial"/>
          <w:b/>
          <w:bCs/>
          <w:sz w:val="24"/>
          <w:szCs w:val="24"/>
          <w:lang w:val="es-MX" w:eastAsia="es-ES"/>
        </w:rPr>
      </w:pPr>
      <w:r w:rsidRPr="003B1C53">
        <w:rPr>
          <w:rFonts w:ascii="Arial Narrow" w:eastAsia="Times New Roman" w:hAnsi="Arial Narrow" w:cs="Arial"/>
          <w:b/>
          <w:bCs/>
          <w:sz w:val="24"/>
          <w:szCs w:val="24"/>
          <w:lang w:val="es-MX" w:eastAsia="es-ES"/>
        </w:rPr>
        <w:t>El Congreso de la República</w:t>
      </w:r>
    </w:p>
    <w:p w:rsidR="00D44DFB" w:rsidRPr="003B1C53" w:rsidRDefault="00D44DFB" w:rsidP="00D44DFB">
      <w:pPr>
        <w:spacing w:after="0" w:line="240" w:lineRule="auto"/>
        <w:ind w:left="360"/>
        <w:jc w:val="both"/>
        <w:rPr>
          <w:rFonts w:ascii="Arial Narrow" w:eastAsia="Times New Roman" w:hAnsi="Arial Narrow" w:cs="Arial"/>
          <w:b/>
          <w:bCs/>
          <w:sz w:val="24"/>
          <w:szCs w:val="24"/>
          <w:lang w:val="es-MX" w:eastAsia="es-ES"/>
        </w:rPr>
      </w:pPr>
    </w:p>
    <w:p w:rsidR="00D44DFB" w:rsidRPr="003B1C53" w:rsidRDefault="00D44DFB" w:rsidP="00D44DFB">
      <w:pPr>
        <w:spacing w:after="0" w:line="240" w:lineRule="auto"/>
        <w:ind w:left="357"/>
        <w:jc w:val="center"/>
        <w:rPr>
          <w:rFonts w:ascii="Arial Narrow" w:eastAsia="Times New Roman" w:hAnsi="Arial Narrow" w:cs="Arial"/>
          <w:b/>
          <w:bCs/>
          <w:sz w:val="24"/>
          <w:szCs w:val="24"/>
          <w:lang w:val="es-MX" w:eastAsia="es-ES"/>
        </w:rPr>
      </w:pPr>
      <w:r w:rsidRPr="003B1C53">
        <w:rPr>
          <w:rFonts w:ascii="Arial Narrow" w:eastAsia="Times New Roman" w:hAnsi="Arial Narrow" w:cs="Arial"/>
          <w:b/>
          <w:bCs/>
          <w:sz w:val="24"/>
          <w:szCs w:val="24"/>
          <w:lang w:val="es-MX" w:eastAsia="es-ES"/>
        </w:rPr>
        <w:t>DECRETA:</w:t>
      </w:r>
    </w:p>
    <w:p w:rsidR="00D44DFB" w:rsidRPr="003B1C53" w:rsidRDefault="00D44DFB" w:rsidP="00D44DFB">
      <w:pPr>
        <w:spacing w:after="120" w:line="240" w:lineRule="atLeast"/>
        <w:jc w:val="center"/>
        <w:rPr>
          <w:rFonts w:ascii="Arial Narrow" w:hAnsi="Arial Narrow" w:cs="Arial"/>
          <w:sz w:val="24"/>
          <w:szCs w:val="24"/>
          <w:highlight w:val="yellow"/>
          <w:lang w:val="es-MX"/>
        </w:rPr>
      </w:pPr>
    </w:p>
    <w:p w:rsidR="00D44DFB" w:rsidRPr="003B1C53" w:rsidRDefault="00D44DFB" w:rsidP="00D44DFB">
      <w:pPr>
        <w:spacing w:after="120" w:line="240" w:lineRule="atLeast"/>
        <w:jc w:val="center"/>
        <w:rPr>
          <w:rFonts w:ascii="Arial Narrow" w:hAnsi="Arial Narrow" w:cs="Arial"/>
          <w:b/>
          <w:sz w:val="24"/>
          <w:szCs w:val="24"/>
          <w:lang w:val="es-MX"/>
        </w:rPr>
      </w:pPr>
      <w:r w:rsidRPr="003B1C53">
        <w:rPr>
          <w:rFonts w:ascii="Arial Narrow" w:hAnsi="Arial Narrow" w:cs="Arial"/>
          <w:b/>
          <w:sz w:val="24"/>
          <w:szCs w:val="24"/>
          <w:lang w:val="es-MX"/>
        </w:rPr>
        <w:t xml:space="preserve">TITULO I. </w:t>
      </w:r>
    </w:p>
    <w:p w:rsidR="00D44DFB" w:rsidRPr="003B1C53" w:rsidRDefault="00D44DFB" w:rsidP="00D44DFB">
      <w:pPr>
        <w:spacing w:after="120" w:line="240" w:lineRule="atLeast"/>
        <w:jc w:val="center"/>
        <w:rPr>
          <w:rFonts w:ascii="Arial Narrow" w:hAnsi="Arial Narrow" w:cs="Arial"/>
          <w:sz w:val="24"/>
          <w:szCs w:val="24"/>
          <w:lang w:val="es-MX"/>
        </w:rPr>
      </w:pPr>
      <w:r w:rsidRPr="003B1C53">
        <w:rPr>
          <w:rFonts w:ascii="Arial Narrow" w:hAnsi="Arial Narrow" w:cs="Arial"/>
          <w:sz w:val="24"/>
          <w:szCs w:val="24"/>
          <w:lang w:val="es-MX"/>
        </w:rPr>
        <w:t>DISPOSICIONES GENERALES</w:t>
      </w:r>
    </w:p>
    <w:p w:rsidR="00D44DFB" w:rsidRPr="003B1C53" w:rsidRDefault="00D44DFB" w:rsidP="00D44DFB">
      <w:pPr>
        <w:spacing w:after="120" w:line="240" w:lineRule="atLeast"/>
        <w:jc w:val="both"/>
        <w:rPr>
          <w:rFonts w:ascii="Arial Narrow" w:hAnsi="Arial Narrow" w:cs="Arial"/>
          <w:sz w:val="24"/>
          <w:szCs w:val="24"/>
          <w:lang w:val="es-CO"/>
        </w:rPr>
      </w:pPr>
      <w:r w:rsidRPr="003B1C53">
        <w:rPr>
          <w:rFonts w:ascii="Arial Narrow" w:hAnsi="Arial Narrow" w:cs="Arial"/>
          <w:b/>
          <w:sz w:val="24"/>
          <w:szCs w:val="24"/>
          <w:lang w:val="es-CO"/>
        </w:rPr>
        <w:t xml:space="preserve">Artículo 1º. </w:t>
      </w:r>
      <w:r w:rsidR="006C2DDF" w:rsidRPr="003B1C53">
        <w:rPr>
          <w:rFonts w:ascii="Arial Narrow" w:hAnsi="Arial Narrow" w:cs="Arial"/>
          <w:b/>
          <w:sz w:val="24"/>
          <w:szCs w:val="24"/>
          <w:lang w:val="es-CO"/>
        </w:rPr>
        <w:t>OBJETO DE LA LEY</w:t>
      </w:r>
      <w:r w:rsidRPr="003B1C53">
        <w:rPr>
          <w:rFonts w:ascii="Arial Narrow" w:hAnsi="Arial Narrow" w:cs="Arial"/>
          <w:b/>
          <w:sz w:val="24"/>
          <w:szCs w:val="24"/>
          <w:lang w:val="es-CO"/>
        </w:rPr>
        <w:t xml:space="preserve">. </w:t>
      </w:r>
      <w:r w:rsidRPr="003B1C53">
        <w:rPr>
          <w:rFonts w:ascii="Arial Narrow" w:hAnsi="Arial Narrow" w:cs="Arial"/>
          <w:sz w:val="24"/>
          <w:szCs w:val="24"/>
          <w:lang w:val="es-CO"/>
        </w:rPr>
        <w:t xml:space="preserve">Esta iniciativa Legislativa pretende establecer como Política </w:t>
      </w:r>
      <w:bookmarkStart w:id="1" w:name="_GoBack"/>
      <w:bookmarkEnd w:id="1"/>
      <w:r w:rsidR="00C5155F" w:rsidRPr="003B1C53">
        <w:rPr>
          <w:rFonts w:ascii="Arial Narrow" w:hAnsi="Arial Narrow" w:cs="Arial"/>
          <w:sz w:val="24"/>
          <w:szCs w:val="24"/>
          <w:lang w:val="es-CO"/>
        </w:rPr>
        <w:t>Pública, el</w:t>
      </w:r>
      <w:r w:rsidRPr="003B1C53">
        <w:rPr>
          <w:rFonts w:ascii="Arial Narrow" w:hAnsi="Arial Narrow" w:cs="Arial"/>
          <w:sz w:val="24"/>
          <w:szCs w:val="24"/>
          <w:lang w:val="es-CO"/>
        </w:rPr>
        <w:t xml:space="preserve"> programa COLOMBIA MAYOR que se fundamenta en un enfoque de derechos que considera al envejecimiento, además de proceso natural, como una opción de ciudadanía activa, positiva, saludable y digna que apunte a garantizar mejores condiciones de vida y por consiguiente un envej</w:t>
      </w:r>
      <w:r w:rsidR="00F37F53">
        <w:rPr>
          <w:rFonts w:ascii="Arial Narrow" w:hAnsi="Arial Narrow" w:cs="Arial"/>
          <w:sz w:val="24"/>
          <w:szCs w:val="24"/>
          <w:lang w:val="es-CO"/>
        </w:rPr>
        <w:t>ecimiento positivo y saludable.</w:t>
      </w:r>
    </w:p>
    <w:p w:rsidR="00D44DFB" w:rsidRPr="003B1C53" w:rsidRDefault="00D44DFB" w:rsidP="00D44DFB">
      <w:pPr>
        <w:spacing w:after="120" w:line="240" w:lineRule="atLeast"/>
        <w:jc w:val="both"/>
        <w:rPr>
          <w:rFonts w:ascii="Arial Narrow" w:hAnsi="Arial Narrow" w:cs="Arial"/>
          <w:b/>
          <w:sz w:val="24"/>
          <w:szCs w:val="24"/>
          <w:lang w:val="es-CO"/>
        </w:rPr>
      </w:pPr>
    </w:p>
    <w:p w:rsidR="00D44DFB" w:rsidRPr="003B1C53" w:rsidRDefault="00D44DFB" w:rsidP="00D44DFB">
      <w:pPr>
        <w:spacing w:after="120" w:line="240" w:lineRule="atLeast"/>
        <w:jc w:val="both"/>
        <w:rPr>
          <w:rFonts w:ascii="Arial Narrow" w:hAnsi="Arial Narrow" w:cs="Arial"/>
          <w:sz w:val="24"/>
          <w:szCs w:val="24"/>
          <w:lang w:val="es-CO"/>
        </w:rPr>
      </w:pPr>
      <w:r w:rsidRPr="003B1C53">
        <w:rPr>
          <w:rFonts w:ascii="Arial Narrow" w:hAnsi="Arial Narrow" w:cs="Arial"/>
          <w:b/>
          <w:sz w:val="24"/>
          <w:szCs w:val="24"/>
          <w:lang w:val="es-CO"/>
        </w:rPr>
        <w:t xml:space="preserve">Artículo 2º. </w:t>
      </w:r>
      <w:r w:rsidRPr="003B1C53">
        <w:rPr>
          <w:rFonts w:ascii="Arial Narrow" w:hAnsi="Arial Narrow" w:cs="Arial"/>
          <w:sz w:val="24"/>
          <w:szCs w:val="24"/>
          <w:lang w:val="es-CO"/>
        </w:rPr>
        <w:t xml:space="preserve"> </w:t>
      </w:r>
      <w:r w:rsidRPr="003B1C53">
        <w:rPr>
          <w:rFonts w:ascii="Arial Narrow" w:hAnsi="Arial Narrow" w:cs="Arial"/>
          <w:b/>
          <w:sz w:val="24"/>
          <w:szCs w:val="24"/>
          <w:lang w:val="es-CO"/>
        </w:rPr>
        <w:t>POLITICA COLOMBIA MAYOR</w:t>
      </w:r>
      <w:r w:rsidR="00F212DF">
        <w:rPr>
          <w:rFonts w:ascii="Arial Narrow" w:hAnsi="Arial Narrow" w:cs="Arial"/>
          <w:sz w:val="24"/>
          <w:szCs w:val="24"/>
          <w:lang w:val="es-CO"/>
        </w:rPr>
        <w:t>.</w:t>
      </w:r>
      <w:r w:rsidRPr="003B1C53">
        <w:rPr>
          <w:rFonts w:ascii="Arial Narrow" w:hAnsi="Arial Narrow" w:cs="Arial"/>
          <w:sz w:val="24"/>
          <w:szCs w:val="24"/>
          <w:lang w:val="es-CO"/>
        </w:rPr>
        <w:t xml:space="preserve">  La política pública COLOMBIA MAYOR representa la postura del estado </w:t>
      </w:r>
      <w:r w:rsidR="00F212DF">
        <w:rPr>
          <w:rFonts w:ascii="Arial Narrow" w:hAnsi="Arial Narrow" w:cs="Arial"/>
          <w:sz w:val="24"/>
          <w:szCs w:val="24"/>
          <w:lang w:val="es-CO"/>
        </w:rPr>
        <w:t>c</w:t>
      </w:r>
      <w:r w:rsidRPr="003B1C53">
        <w:rPr>
          <w:rFonts w:ascii="Arial Narrow" w:hAnsi="Arial Narrow" w:cs="Arial"/>
          <w:sz w:val="24"/>
          <w:szCs w:val="24"/>
          <w:lang w:val="es-CO"/>
        </w:rPr>
        <w:t xml:space="preserve">olombiano frente a la población mayor como destinataria de derechos de largo aliento que trascienda los períodos gubernamentales. </w:t>
      </w:r>
    </w:p>
    <w:p w:rsidR="00F212DF" w:rsidRDefault="00F212DF" w:rsidP="00D44DFB">
      <w:pPr>
        <w:spacing w:after="120" w:line="240" w:lineRule="atLeast"/>
        <w:jc w:val="both"/>
        <w:rPr>
          <w:rFonts w:ascii="Arial Narrow" w:hAnsi="Arial Narrow" w:cs="Arial"/>
          <w:b/>
          <w:sz w:val="24"/>
          <w:szCs w:val="24"/>
          <w:lang w:val="es-CO"/>
        </w:rPr>
      </w:pPr>
    </w:p>
    <w:p w:rsidR="00D44DFB" w:rsidRPr="003B1C53" w:rsidRDefault="004A1CB5" w:rsidP="00D44DFB">
      <w:pPr>
        <w:spacing w:after="120" w:line="240" w:lineRule="atLeast"/>
        <w:jc w:val="both"/>
        <w:rPr>
          <w:rFonts w:ascii="Arial Narrow" w:hAnsi="Arial Narrow" w:cs="Arial"/>
          <w:sz w:val="24"/>
          <w:szCs w:val="24"/>
          <w:lang w:val="es-CO"/>
        </w:rPr>
      </w:pPr>
      <w:r>
        <w:rPr>
          <w:rFonts w:ascii="Arial Narrow" w:hAnsi="Arial Narrow" w:cs="Arial"/>
          <w:b/>
          <w:sz w:val="24"/>
          <w:szCs w:val="24"/>
          <w:lang w:val="es-CO"/>
        </w:rPr>
        <w:t xml:space="preserve">Artículo 3º. </w:t>
      </w:r>
      <w:r w:rsidR="00D44DFB" w:rsidRPr="003B1C53">
        <w:rPr>
          <w:rFonts w:ascii="Arial Narrow" w:hAnsi="Arial Narrow" w:cs="Arial"/>
          <w:b/>
          <w:sz w:val="24"/>
          <w:szCs w:val="24"/>
          <w:lang w:val="es-CO"/>
        </w:rPr>
        <w:t xml:space="preserve"> PRINCIPIOS RECTORES DE LA POLITICA COLOMBIA MAYOR. </w:t>
      </w:r>
      <w:r w:rsidR="00D44DFB" w:rsidRPr="003B1C53">
        <w:rPr>
          <w:rFonts w:ascii="Arial Narrow" w:hAnsi="Arial Narrow" w:cs="Arial"/>
          <w:sz w:val="24"/>
          <w:szCs w:val="24"/>
          <w:lang w:val="es-CO"/>
        </w:rPr>
        <w:t xml:space="preserve">Los principios que fundamentan la presente ley se </w:t>
      </w:r>
      <w:r w:rsidR="00D44DFB" w:rsidRPr="00D44C87">
        <w:rPr>
          <w:rFonts w:ascii="Arial Narrow" w:hAnsi="Arial Narrow" w:cs="Arial"/>
          <w:sz w:val="24"/>
          <w:szCs w:val="24"/>
          <w:lang w:val="es-CO"/>
        </w:rPr>
        <w:t>cimentan</w:t>
      </w:r>
      <w:r w:rsidR="00D44DFB" w:rsidRPr="003B1C53">
        <w:rPr>
          <w:rFonts w:ascii="Arial Narrow" w:hAnsi="Arial Narrow" w:cs="Arial"/>
          <w:sz w:val="24"/>
          <w:szCs w:val="24"/>
          <w:lang w:val="es-CO"/>
        </w:rPr>
        <w:t xml:space="preserve"> en la Constitución Política y las leyes sobre la materia:</w:t>
      </w:r>
    </w:p>
    <w:p w:rsidR="00D44DFB" w:rsidRPr="003B1C53" w:rsidRDefault="00D44DFB" w:rsidP="00D44C87">
      <w:pPr>
        <w:numPr>
          <w:ilvl w:val="0"/>
          <w:numId w:val="11"/>
        </w:numPr>
        <w:spacing w:after="120" w:line="240" w:lineRule="atLeast"/>
        <w:contextualSpacing/>
        <w:jc w:val="both"/>
        <w:rPr>
          <w:rFonts w:ascii="Arial Narrow" w:hAnsi="Arial Narrow" w:cs="Arial"/>
          <w:sz w:val="24"/>
          <w:szCs w:val="24"/>
          <w:lang w:val="es-CO"/>
        </w:rPr>
      </w:pPr>
      <w:r w:rsidRPr="003B1C53">
        <w:rPr>
          <w:rFonts w:ascii="Arial Narrow" w:hAnsi="Arial Narrow" w:cs="Arial"/>
          <w:sz w:val="24"/>
          <w:szCs w:val="24"/>
          <w:lang w:val="es-CO"/>
        </w:rPr>
        <w:t xml:space="preserve"> La prevalencia de los derechos del adulto mayor. </w:t>
      </w:r>
    </w:p>
    <w:p w:rsidR="00D44DFB" w:rsidRPr="003B1C53" w:rsidRDefault="00D44DFB" w:rsidP="00D44C87">
      <w:pPr>
        <w:numPr>
          <w:ilvl w:val="0"/>
          <w:numId w:val="11"/>
        </w:numPr>
        <w:spacing w:after="120" w:line="240" w:lineRule="atLeast"/>
        <w:contextualSpacing/>
        <w:jc w:val="both"/>
        <w:rPr>
          <w:rFonts w:ascii="Arial Narrow" w:hAnsi="Arial Narrow" w:cs="Arial"/>
          <w:sz w:val="24"/>
          <w:szCs w:val="24"/>
          <w:lang w:val="es-CO"/>
        </w:rPr>
      </w:pPr>
      <w:r w:rsidRPr="003B1C53">
        <w:rPr>
          <w:rFonts w:ascii="Arial Narrow" w:hAnsi="Arial Narrow" w:cs="Arial"/>
          <w:sz w:val="24"/>
          <w:szCs w:val="24"/>
          <w:lang w:val="es-CO"/>
        </w:rPr>
        <w:t xml:space="preserve"> La prevención.</w:t>
      </w:r>
    </w:p>
    <w:p w:rsidR="00D44DFB" w:rsidRPr="003B1C53" w:rsidRDefault="00D44DFB" w:rsidP="00D44C87">
      <w:pPr>
        <w:numPr>
          <w:ilvl w:val="0"/>
          <w:numId w:val="11"/>
        </w:numPr>
        <w:spacing w:after="120" w:line="240" w:lineRule="atLeast"/>
        <w:contextualSpacing/>
        <w:jc w:val="both"/>
        <w:rPr>
          <w:rFonts w:ascii="Arial Narrow" w:hAnsi="Arial Narrow" w:cs="Arial"/>
          <w:sz w:val="24"/>
          <w:szCs w:val="24"/>
          <w:lang w:val="es-CO"/>
        </w:rPr>
      </w:pPr>
      <w:r w:rsidRPr="003B1C53">
        <w:rPr>
          <w:rFonts w:ascii="Arial Narrow" w:hAnsi="Arial Narrow" w:cs="Arial"/>
          <w:sz w:val="24"/>
          <w:szCs w:val="24"/>
          <w:lang w:val="es-CO"/>
        </w:rPr>
        <w:t xml:space="preserve"> La protección.</w:t>
      </w:r>
    </w:p>
    <w:p w:rsidR="00D44DFB" w:rsidRPr="003B1C53" w:rsidRDefault="00D44DFB" w:rsidP="00D44C87">
      <w:pPr>
        <w:numPr>
          <w:ilvl w:val="0"/>
          <w:numId w:val="11"/>
        </w:numPr>
        <w:spacing w:after="120" w:line="240" w:lineRule="atLeast"/>
        <w:contextualSpacing/>
        <w:jc w:val="both"/>
        <w:rPr>
          <w:rFonts w:ascii="Arial Narrow" w:hAnsi="Arial Narrow" w:cs="Arial"/>
          <w:sz w:val="24"/>
          <w:szCs w:val="24"/>
          <w:lang w:val="es-CO"/>
        </w:rPr>
      </w:pPr>
      <w:r w:rsidRPr="003B1C53">
        <w:rPr>
          <w:rFonts w:ascii="Arial Narrow" w:hAnsi="Arial Narrow" w:cs="Arial"/>
          <w:sz w:val="24"/>
          <w:szCs w:val="24"/>
          <w:lang w:val="es-CO"/>
        </w:rPr>
        <w:t xml:space="preserve"> La promoción.</w:t>
      </w:r>
    </w:p>
    <w:p w:rsidR="00D44DFB" w:rsidRPr="003B1C53" w:rsidRDefault="00D44DFB" w:rsidP="00D44C87">
      <w:pPr>
        <w:numPr>
          <w:ilvl w:val="0"/>
          <w:numId w:val="11"/>
        </w:numPr>
        <w:spacing w:after="120" w:line="240" w:lineRule="atLeast"/>
        <w:contextualSpacing/>
        <w:jc w:val="both"/>
        <w:rPr>
          <w:rFonts w:ascii="Arial Narrow" w:hAnsi="Arial Narrow" w:cs="Arial"/>
          <w:sz w:val="24"/>
          <w:szCs w:val="24"/>
          <w:lang w:val="es-CO"/>
        </w:rPr>
      </w:pPr>
      <w:r w:rsidRPr="003B1C53">
        <w:rPr>
          <w:rFonts w:ascii="Arial Narrow" w:hAnsi="Arial Narrow" w:cs="Arial"/>
          <w:sz w:val="24"/>
          <w:szCs w:val="24"/>
          <w:lang w:val="es-CO"/>
        </w:rPr>
        <w:t xml:space="preserve"> La equidad.</w:t>
      </w:r>
    </w:p>
    <w:p w:rsidR="00D44DFB" w:rsidRPr="003B1C53" w:rsidRDefault="00D44DFB" w:rsidP="00D44C87">
      <w:pPr>
        <w:numPr>
          <w:ilvl w:val="0"/>
          <w:numId w:val="11"/>
        </w:numPr>
        <w:spacing w:after="120" w:line="240" w:lineRule="atLeast"/>
        <w:contextualSpacing/>
        <w:jc w:val="both"/>
        <w:rPr>
          <w:rFonts w:ascii="Arial Narrow" w:hAnsi="Arial Narrow" w:cs="Arial"/>
          <w:sz w:val="24"/>
          <w:szCs w:val="24"/>
          <w:lang w:val="es-CO"/>
        </w:rPr>
      </w:pPr>
      <w:r w:rsidRPr="003B1C53">
        <w:rPr>
          <w:rFonts w:ascii="Arial Narrow" w:hAnsi="Arial Narrow" w:cs="Arial"/>
          <w:sz w:val="24"/>
          <w:szCs w:val="24"/>
          <w:lang w:val="es-CO"/>
        </w:rPr>
        <w:t xml:space="preserve"> La inclusión.</w:t>
      </w:r>
    </w:p>
    <w:p w:rsidR="00D44DFB" w:rsidRPr="003B1C53" w:rsidRDefault="00D44DFB" w:rsidP="00D44C87">
      <w:pPr>
        <w:numPr>
          <w:ilvl w:val="0"/>
          <w:numId w:val="11"/>
        </w:numPr>
        <w:spacing w:after="120" w:line="240" w:lineRule="atLeast"/>
        <w:contextualSpacing/>
        <w:jc w:val="both"/>
        <w:rPr>
          <w:rFonts w:ascii="Arial Narrow" w:hAnsi="Arial Narrow" w:cs="Arial"/>
          <w:sz w:val="24"/>
          <w:szCs w:val="24"/>
          <w:lang w:val="es-CO"/>
        </w:rPr>
      </w:pPr>
      <w:r w:rsidRPr="003B1C53">
        <w:rPr>
          <w:rFonts w:ascii="Arial Narrow" w:hAnsi="Arial Narrow" w:cs="Arial"/>
          <w:sz w:val="24"/>
          <w:szCs w:val="24"/>
          <w:lang w:val="es-CO"/>
        </w:rPr>
        <w:t xml:space="preserve"> La integralidad y articulación de las políticas.</w:t>
      </w:r>
    </w:p>
    <w:p w:rsidR="00D44DFB" w:rsidRPr="003B1C53" w:rsidRDefault="00D44DFB" w:rsidP="00D44C87">
      <w:pPr>
        <w:numPr>
          <w:ilvl w:val="0"/>
          <w:numId w:val="11"/>
        </w:numPr>
        <w:spacing w:after="120" w:line="240" w:lineRule="atLeast"/>
        <w:contextualSpacing/>
        <w:jc w:val="both"/>
        <w:rPr>
          <w:rFonts w:ascii="Arial Narrow" w:hAnsi="Arial Narrow" w:cs="Arial"/>
          <w:sz w:val="24"/>
          <w:szCs w:val="24"/>
          <w:lang w:val="es-CO"/>
        </w:rPr>
      </w:pPr>
      <w:r w:rsidRPr="003B1C53">
        <w:rPr>
          <w:rFonts w:ascii="Arial Narrow" w:hAnsi="Arial Narrow" w:cs="Arial"/>
          <w:sz w:val="24"/>
          <w:szCs w:val="24"/>
          <w:lang w:val="es-CO"/>
        </w:rPr>
        <w:t xml:space="preserve"> La solidaridad.</w:t>
      </w:r>
    </w:p>
    <w:p w:rsidR="00D44DFB" w:rsidRPr="003B1C53" w:rsidRDefault="00D44DFB" w:rsidP="00D44C87">
      <w:pPr>
        <w:numPr>
          <w:ilvl w:val="0"/>
          <w:numId w:val="11"/>
        </w:numPr>
        <w:spacing w:after="120" w:line="240" w:lineRule="atLeast"/>
        <w:contextualSpacing/>
        <w:jc w:val="both"/>
        <w:rPr>
          <w:rFonts w:ascii="Arial Narrow" w:hAnsi="Arial Narrow" w:cs="Arial"/>
          <w:sz w:val="24"/>
          <w:szCs w:val="24"/>
          <w:lang w:val="es-CO"/>
        </w:rPr>
      </w:pPr>
      <w:r w:rsidRPr="003B1C53">
        <w:rPr>
          <w:rFonts w:ascii="Arial Narrow" w:hAnsi="Arial Narrow" w:cs="Arial"/>
          <w:sz w:val="24"/>
          <w:szCs w:val="24"/>
          <w:lang w:val="es-CO"/>
        </w:rPr>
        <w:t xml:space="preserve"> La participación social.</w:t>
      </w:r>
    </w:p>
    <w:p w:rsidR="00D44DFB" w:rsidRPr="003B1C53" w:rsidRDefault="00D44DFB" w:rsidP="00D44C87">
      <w:pPr>
        <w:numPr>
          <w:ilvl w:val="0"/>
          <w:numId w:val="11"/>
        </w:numPr>
        <w:spacing w:after="120" w:line="240" w:lineRule="atLeast"/>
        <w:contextualSpacing/>
        <w:jc w:val="both"/>
        <w:rPr>
          <w:rFonts w:ascii="Arial Narrow" w:hAnsi="Arial Narrow" w:cs="Arial"/>
          <w:sz w:val="24"/>
          <w:szCs w:val="24"/>
          <w:lang w:val="es-CO"/>
        </w:rPr>
      </w:pPr>
      <w:r w:rsidRPr="003B1C53">
        <w:rPr>
          <w:rFonts w:ascii="Arial Narrow" w:hAnsi="Arial Narrow" w:cs="Arial"/>
          <w:sz w:val="24"/>
          <w:szCs w:val="24"/>
          <w:lang w:val="es-CO"/>
        </w:rPr>
        <w:t xml:space="preserve"> El acceso.</w:t>
      </w:r>
    </w:p>
    <w:p w:rsidR="00D44DFB" w:rsidRPr="003B1C53" w:rsidRDefault="00D44DFB" w:rsidP="00D44C87">
      <w:pPr>
        <w:numPr>
          <w:ilvl w:val="0"/>
          <w:numId w:val="11"/>
        </w:numPr>
        <w:spacing w:after="120" w:line="240" w:lineRule="atLeast"/>
        <w:contextualSpacing/>
        <w:jc w:val="both"/>
        <w:rPr>
          <w:rFonts w:ascii="Arial Narrow" w:hAnsi="Arial Narrow" w:cs="Arial"/>
          <w:sz w:val="24"/>
          <w:szCs w:val="24"/>
          <w:lang w:val="es-CO"/>
        </w:rPr>
      </w:pPr>
      <w:r w:rsidRPr="003B1C53">
        <w:rPr>
          <w:rFonts w:ascii="Arial Narrow" w:hAnsi="Arial Narrow" w:cs="Arial"/>
          <w:sz w:val="24"/>
          <w:szCs w:val="24"/>
          <w:lang w:val="es-CO"/>
        </w:rPr>
        <w:t xml:space="preserve"> La disponibilidad.</w:t>
      </w:r>
    </w:p>
    <w:p w:rsidR="00D44DFB" w:rsidRPr="003B1C53" w:rsidRDefault="00D44DFB" w:rsidP="00D44C87">
      <w:pPr>
        <w:numPr>
          <w:ilvl w:val="0"/>
          <w:numId w:val="11"/>
        </w:numPr>
        <w:spacing w:after="120" w:line="240" w:lineRule="atLeast"/>
        <w:contextualSpacing/>
        <w:jc w:val="both"/>
        <w:rPr>
          <w:rFonts w:ascii="Arial Narrow" w:hAnsi="Arial Narrow" w:cs="Arial"/>
          <w:sz w:val="24"/>
          <w:szCs w:val="24"/>
          <w:lang w:val="es-CO"/>
        </w:rPr>
      </w:pPr>
      <w:r w:rsidRPr="003B1C53">
        <w:rPr>
          <w:rFonts w:ascii="Arial Narrow" w:hAnsi="Arial Narrow" w:cs="Arial"/>
          <w:sz w:val="24"/>
          <w:szCs w:val="24"/>
          <w:lang w:val="es-CO"/>
        </w:rPr>
        <w:t xml:space="preserve"> La permanencia.</w:t>
      </w:r>
    </w:p>
    <w:p w:rsidR="00D44DFB" w:rsidRPr="003B1C53" w:rsidRDefault="00D44DFB" w:rsidP="00D44C87">
      <w:pPr>
        <w:numPr>
          <w:ilvl w:val="0"/>
          <w:numId w:val="11"/>
        </w:numPr>
        <w:spacing w:after="120" w:line="240" w:lineRule="atLeast"/>
        <w:contextualSpacing/>
        <w:jc w:val="both"/>
        <w:rPr>
          <w:rFonts w:ascii="Arial Narrow" w:hAnsi="Arial Narrow" w:cs="Arial"/>
          <w:sz w:val="24"/>
          <w:szCs w:val="24"/>
          <w:lang w:val="es-CO"/>
        </w:rPr>
      </w:pPr>
      <w:r w:rsidRPr="003B1C53">
        <w:rPr>
          <w:rFonts w:ascii="Arial Narrow" w:hAnsi="Arial Narrow" w:cs="Arial"/>
          <w:sz w:val="24"/>
          <w:szCs w:val="24"/>
          <w:lang w:val="es-CO"/>
        </w:rPr>
        <w:t xml:space="preserve"> La calidad.</w:t>
      </w:r>
    </w:p>
    <w:p w:rsidR="00D44DFB" w:rsidRPr="003B1C53" w:rsidRDefault="00D44DFB" w:rsidP="00D44C87">
      <w:pPr>
        <w:numPr>
          <w:ilvl w:val="0"/>
          <w:numId w:val="11"/>
        </w:numPr>
        <w:spacing w:after="120" w:line="240" w:lineRule="atLeast"/>
        <w:contextualSpacing/>
        <w:jc w:val="both"/>
        <w:rPr>
          <w:rFonts w:ascii="Arial Narrow" w:hAnsi="Arial Narrow" w:cs="Arial"/>
          <w:sz w:val="24"/>
          <w:szCs w:val="24"/>
          <w:lang w:val="es-CO"/>
        </w:rPr>
      </w:pPr>
      <w:r w:rsidRPr="003B1C53">
        <w:rPr>
          <w:rFonts w:ascii="Arial Narrow" w:hAnsi="Arial Narrow" w:cs="Arial"/>
          <w:sz w:val="24"/>
          <w:szCs w:val="24"/>
          <w:lang w:val="es-CO"/>
        </w:rPr>
        <w:t xml:space="preserve"> La sostenibilidad.</w:t>
      </w:r>
    </w:p>
    <w:p w:rsidR="00D44DFB" w:rsidRPr="003B1C53" w:rsidRDefault="00D44DFB" w:rsidP="00D44C87">
      <w:pPr>
        <w:numPr>
          <w:ilvl w:val="0"/>
          <w:numId w:val="11"/>
        </w:numPr>
        <w:spacing w:after="120" w:line="240" w:lineRule="atLeast"/>
        <w:contextualSpacing/>
        <w:jc w:val="both"/>
        <w:rPr>
          <w:rFonts w:ascii="Arial Narrow" w:hAnsi="Arial Narrow" w:cs="Arial"/>
          <w:sz w:val="24"/>
          <w:szCs w:val="24"/>
          <w:lang w:val="es-CO"/>
        </w:rPr>
      </w:pPr>
      <w:r w:rsidRPr="003B1C53">
        <w:rPr>
          <w:rFonts w:ascii="Arial Narrow" w:hAnsi="Arial Narrow" w:cs="Arial"/>
          <w:sz w:val="24"/>
          <w:szCs w:val="24"/>
          <w:lang w:val="es-CO"/>
        </w:rPr>
        <w:t xml:space="preserve"> La universalidad.</w:t>
      </w:r>
    </w:p>
    <w:p w:rsidR="00D44DFB" w:rsidRPr="003B1C53" w:rsidRDefault="00D44DFB" w:rsidP="00D44C87">
      <w:pPr>
        <w:numPr>
          <w:ilvl w:val="0"/>
          <w:numId w:val="11"/>
        </w:numPr>
        <w:spacing w:after="120" w:line="240" w:lineRule="atLeast"/>
        <w:contextualSpacing/>
        <w:jc w:val="both"/>
        <w:rPr>
          <w:rFonts w:ascii="Arial Narrow" w:hAnsi="Arial Narrow" w:cs="Arial"/>
          <w:sz w:val="24"/>
          <w:szCs w:val="24"/>
          <w:lang w:val="es-CO"/>
        </w:rPr>
      </w:pPr>
      <w:r w:rsidRPr="003B1C53">
        <w:rPr>
          <w:rFonts w:ascii="Arial Narrow" w:hAnsi="Arial Narrow" w:cs="Arial"/>
          <w:sz w:val="24"/>
          <w:szCs w:val="24"/>
          <w:lang w:val="es-CO"/>
        </w:rPr>
        <w:t xml:space="preserve"> La complementariedad.</w:t>
      </w:r>
    </w:p>
    <w:p w:rsidR="00D44DFB" w:rsidRPr="003B1C53" w:rsidRDefault="00D44DFB" w:rsidP="00D44C87">
      <w:pPr>
        <w:numPr>
          <w:ilvl w:val="0"/>
          <w:numId w:val="11"/>
        </w:numPr>
        <w:spacing w:after="120" w:line="240" w:lineRule="atLeast"/>
        <w:contextualSpacing/>
        <w:jc w:val="both"/>
        <w:rPr>
          <w:rFonts w:ascii="Arial Narrow" w:hAnsi="Arial Narrow" w:cs="Arial"/>
          <w:sz w:val="24"/>
          <w:szCs w:val="24"/>
          <w:lang w:val="es-CO"/>
        </w:rPr>
      </w:pPr>
      <w:r w:rsidRPr="003B1C53">
        <w:rPr>
          <w:rFonts w:ascii="Arial Narrow" w:hAnsi="Arial Narrow" w:cs="Arial"/>
          <w:sz w:val="24"/>
          <w:szCs w:val="24"/>
          <w:lang w:val="es-CO"/>
        </w:rPr>
        <w:t xml:space="preserve"> La corresponsabilidad.</w:t>
      </w:r>
    </w:p>
    <w:p w:rsidR="00D44DFB" w:rsidRPr="003B1C53" w:rsidRDefault="00D44DFB" w:rsidP="00D44C87">
      <w:pPr>
        <w:numPr>
          <w:ilvl w:val="0"/>
          <w:numId w:val="11"/>
        </w:numPr>
        <w:spacing w:after="120" w:line="240" w:lineRule="atLeast"/>
        <w:contextualSpacing/>
        <w:jc w:val="both"/>
        <w:rPr>
          <w:rFonts w:ascii="Arial Narrow" w:hAnsi="Arial Narrow" w:cs="Arial"/>
          <w:sz w:val="24"/>
          <w:szCs w:val="24"/>
          <w:lang w:val="es-CO"/>
        </w:rPr>
      </w:pPr>
      <w:r w:rsidRPr="003B1C53">
        <w:rPr>
          <w:rFonts w:ascii="Arial Narrow" w:hAnsi="Arial Narrow" w:cs="Arial"/>
          <w:sz w:val="24"/>
          <w:szCs w:val="24"/>
          <w:lang w:val="es-CO"/>
        </w:rPr>
        <w:t xml:space="preserve"> La financiación, gestión y eficiencia del gasto y la inversión pública de las      políticas públicas sobre el adulto mayor. </w:t>
      </w:r>
    </w:p>
    <w:p w:rsidR="00D44DFB" w:rsidRPr="003B1C53" w:rsidRDefault="00D44DFB" w:rsidP="00D44C87">
      <w:pPr>
        <w:numPr>
          <w:ilvl w:val="0"/>
          <w:numId w:val="11"/>
        </w:numPr>
        <w:spacing w:after="120" w:line="240" w:lineRule="atLeast"/>
        <w:contextualSpacing/>
        <w:jc w:val="both"/>
        <w:rPr>
          <w:rFonts w:ascii="Arial Narrow" w:hAnsi="Arial Narrow" w:cs="Arial"/>
          <w:sz w:val="24"/>
          <w:szCs w:val="24"/>
          <w:lang w:val="es-CO"/>
        </w:rPr>
      </w:pPr>
      <w:r w:rsidRPr="003B1C53">
        <w:rPr>
          <w:rFonts w:ascii="Arial Narrow" w:hAnsi="Arial Narrow" w:cs="Arial"/>
          <w:sz w:val="24"/>
          <w:szCs w:val="24"/>
          <w:lang w:val="es-CO"/>
        </w:rPr>
        <w:t>La evaluación.</w:t>
      </w:r>
    </w:p>
    <w:p w:rsidR="00D44DFB" w:rsidRPr="003B1C53" w:rsidRDefault="00D44DFB" w:rsidP="00D44C87">
      <w:pPr>
        <w:numPr>
          <w:ilvl w:val="0"/>
          <w:numId w:val="11"/>
        </w:numPr>
        <w:spacing w:after="120" w:line="240" w:lineRule="atLeast"/>
        <w:contextualSpacing/>
        <w:jc w:val="both"/>
        <w:rPr>
          <w:rFonts w:ascii="Arial Narrow" w:hAnsi="Arial Narrow" w:cs="Arial"/>
          <w:sz w:val="24"/>
          <w:szCs w:val="24"/>
          <w:lang w:val="es-CO"/>
        </w:rPr>
      </w:pPr>
      <w:r w:rsidRPr="003B1C53">
        <w:rPr>
          <w:rFonts w:ascii="Arial Narrow" w:hAnsi="Arial Narrow" w:cs="Arial"/>
          <w:sz w:val="24"/>
          <w:szCs w:val="24"/>
          <w:lang w:val="es-CO"/>
        </w:rPr>
        <w:t>La solidaridad intergeneracional del sistema de seguridad social integral.</w:t>
      </w:r>
    </w:p>
    <w:p w:rsidR="00D44DFB" w:rsidRDefault="00D44DFB" w:rsidP="00D44C87">
      <w:pPr>
        <w:numPr>
          <w:ilvl w:val="0"/>
          <w:numId w:val="11"/>
        </w:numPr>
        <w:spacing w:after="120" w:line="240" w:lineRule="atLeast"/>
        <w:contextualSpacing/>
        <w:jc w:val="both"/>
        <w:rPr>
          <w:rFonts w:ascii="Arial Narrow" w:hAnsi="Arial Narrow" w:cs="Arial"/>
          <w:sz w:val="24"/>
          <w:szCs w:val="24"/>
          <w:lang w:val="es-CO"/>
        </w:rPr>
      </w:pPr>
      <w:r w:rsidRPr="003B1C53">
        <w:rPr>
          <w:rFonts w:ascii="Arial Narrow" w:hAnsi="Arial Narrow" w:cs="Arial"/>
          <w:sz w:val="24"/>
          <w:szCs w:val="24"/>
          <w:lang w:val="es-CO"/>
        </w:rPr>
        <w:t>La justicia social distributiva.</w:t>
      </w:r>
    </w:p>
    <w:p w:rsidR="00F212DF" w:rsidRPr="003B1C53" w:rsidRDefault="00F212DF" w:rsidP="00F212DF">
      <w:pPr>
        <w:spacing w:after="120" w:line="240" w:lineRule="atLeast"/>
        <w:ind w:left="720"/>
        <w:contextualSpacing/>
        <w:jc w:val="both"/>
        <w:rPr>
          <w:rFonts w:ascii="Arial Narrow" w:hAnsi="Arial Narrow" w:cs="Arial"/>
          <w:sz w:val="24"/>
          <w:szCs w:val="24"/>
          <w:lang w:val="es-CO"/>
        </w:rPr>
      </w:pPr>
    </w:p>
    <w:p w:rsidR="00D44DFB" w:rsidRPr="003B1C53" w:rsidRDefault="00D44DFB" w:rsidP="00D44DFB">
      <w:pPr>
        <w:spacing w:after="120" w:line="240" w:lineRule="atLeast"/>
        <w:jc w:val="both"/>
        <w:rPr>
          <w:rFonts w:ascii="Arial Narrow" w:hAnsi="Arial Narrow" w:cs="Arial"/>
          <w:sz w:val="24"/>
          <w:szCs w:val="24"/>
          <w:lang w:val="es-CO"/>
        </w:rPr>
      </w:pPr>
      <w:r w:rsidRPr="003B1C53">
        <w:rPr>
          <w:rFonts w:ascii="Arial Narrow" w:hAnsi="Arial Narrow" w:cs="Arial"/>
          <w:b/>
          <w:sz w:val="24"/>
          <w:szCs w:val="24"/>
          <w:lang w:val="es-CO"/>
        </w:rPr>
        <w:t xml:space="preserve">Artículo 4º. </w:t>
      </w:r>
      <w:r w:rsidRPr="003B1C53">
        <w:rPr>
          <w:rFonts w:ascii="Arial Narrow" w:hAnsi="Arial Narrow" w:cs="Arial"/>
          <w:sz w:val="24"/>
          <w:szCs w:val="24"/>
          <w:lang w:val="es-CO"/>
        </w:rPr>
        <w:t xml:space="preserve"> </w:t>
      </w:r>
      <w:r w:rsidR="006C2DDF" w:rsidRPr="003B1C53">
        <w:rPr>
          <w:rFonts w:ascii="Arial Narrow" w:hAnsi="Arial Narrow" w:cs="Arial"/>
          <w:b/>
          <w:sz w:val="24"/>
          <w:szCs w:val="24"/>
          <w:lang w:val="es-CO"/>
        </w:rPr>
        <w:t>DEFINICIONES</w:t>
      </w:r>
      <w:r w:rsidR="00D44C87">
        <w:rPr>
          <w:rFonts w:ascii="Arial Narrow" w:hAnsi="Arial Narrow" w:cs="Arial"/>
          <w:sz w:val="24"/>
          <w:szCs w:val="24"/>
          <w:lang w:val="es-CO"/>
        </w:rPr>
        <w:t>.</w:t>
      </w:r>
      <w:r w:rsidRPr="003B1C53">
        <w:rPr>
          <w:rFonts w:ascii="Arial Narrow" w:hAnsi="Arial Narrow" w:cs="Arial"/>
          <w:sz w:val="24"/>
          <w:szCs w:val="24"/>
          <w:lang w:val="es-CO"/>
        </w:rPr>
        <w:t xml:space="preserve"> Para efectos de la presente ley se entenderá como: </w:t>
      </w:r>
    </w:p>
    <w:p w:rsidR="00D44DFB" w:rsidRDefault="00D44DFB" w:rsidP="00D44DFB">
      <w:pPr>
        <w:numPr>
          <w:ilvl w:val="0"/>
          <w:numId w:val="3"/>
        </w:numPr>
        <w:spacing w:after="120" w:line="240" w:lineRule="atLeast"/>
        <w:contextualSpacing/>
        <w:jc w:val="both"/>
        <w:rPr>
          <w:rFonts w:ascii="Arial Narrow" w:hAnsi="Arial Narrow" w:cs="Arial"/>
          <w:sz w:val="24"/>
          <w:szCs w:val="24"/>
          <w:lang w:val="es-CO"/>
        </w:rPr>
      </w:pPr>
      <w:r w:rsidRPr="003B1C53">
        <w:rPr>
          <w:rFonts w:ascii="Arial Narrow" w:hAnsi="Arial Narrow" w:cs="Arial"/>
          <w:sz w:val="24"/>
          <w:szCs w:val="24"/>
          <w:u w:val="single"/>
          <w:lang w:val="es-CO"/>
        </w:rPr>
        <w:t>Centros de Bienestar del Adulto Mayor</w:t>
      </w:r>
      <w:r w:rsidRPr="003B1C53">
        <w:rPr>
          <w:rFonts w:ascii="Arial Narrow" w:hAnsi="Arial Narrow" w:cs="Arial"/>
          <w:sz w:val="24"/>
          <w:szCs w:val="24"/>
          <w:lang w:val="es-CO"/>
        </w:rPr>
        <w:t>:  Son  instituciones sin ánimo de lucro, de naturaleza público, privada o mixta de cualquier nivel, que prestan servicios integrales a los adultos mayores pobres y vulnerables que allí residan.</w:t>
      </w:r>
    </w:p>
    <w:p w:rsidR="00D44C87" w:rsidRPr="003B1C53" w:rsidRDefault="00D44C87" w:rsidP="00D44C87">
      <w:pPr>
        <w:spacing w:after="120" w:line="240" w:lineRule="atLeast"/>
        <w:ind w:left="720"/>
        <w:contextualSpacing/>
        <w:jc w:val="both"/>
        <w:rPr>
          <w:rFonts w:ascii="Arial Narrow" w:hAnsi="Arial Narrow" w:cs="Arial"/>
          <w:sz w:val="24"/>
          <w:szCs w:val="24"/>
          <w:lang w:val="es-CO"/>
        </w:rPr>
      </w:pPr>
    </w:p>
    <w:p w:rsidR="00D44C87" w:rsidRDefault="00D44DFB" w:rsidP="00D44DFB">
      <w:pPr>
        <w:numPr>
          <w:ilvl w:val="0"/>
          <w:numId w:val="3"/>
        </w:numPr>
        <w:spacing w:after="120" w:line="240" w:lineRule="atLeast"/>
        <w:contextualSpacing/>
        <w:jc w:val="both"/>
        <w:rPr>
          <w:rFonts w:ascii="Arial Narrow" w:hAnsi="Arial Narrow" w:cs="Arial"/>
          <w:sz w:val="24"/>
          <w:szCs w:val="24"/>
          <w:lang w:val="es-CO"/>
        </w:rPr>
      </w:pPr>
      <w:r w:rsidRPr="003B1C53">
        <w:rPr>
          <w:rFonts w:ascii="Arial Narrow" w:hAnsi="Arial Narrow" w:cs="Arial"/>
          <w:sz w:val="24"/>
          <w:szCs w:val="24"/>
          <w:u w:val="single"/>
          <w:lang w:val="es-CO"/>
        </w:rPr>
        <w:t>Centro diurno</w:t>
      </w:r>
      <w:r w:rsidRPr="003B1C53">
        <w:rPr>
          <w:rFonts w:ascii="Arial Narrow" w:hAnsi="Arial Narrow" w:cs="Arial"/>
          <w:sz w:val="24"/>
          <w:szCs w:val="24"/>
          <w:lang w:val="es-CO"/>
        </w:rPr>
        <w:t>: Son instituciones sin ánimo de lucro, de naturaleza pública, privada o mixta de cualquier nivel, que prestan servicios de apoyo nutricional y brindan atención ocupacional a través de actividades tales como: educación, recreación, deporte, turismo y/o proyectos productivos. Los adultos mayores asisten durante el día y no pernoctan en ellos.</w:t>
      </w:r>
    </w:p>
    <w:p w:rsidR="00D44DFB" w:rsidRPr="003B1C53" w:rsidRDefault="00D44DFB" w:rsidP="00D44C87">
      <w:pPr>
        <w:spacing w:after="120" w:line="240" w:lineRule="atLeast"/>
        <w:contextualSpacing/>
        <w:jc w:val="both"/>
        <w:rPr>
          <w:rFonts w:ascii="Arial Narrow" w:hAnsi="Arial Narrow" w:cs="Arial"/>
          <w:sz w:val="24"/>
          <w:szCs w:val="24"/>
          <w:lang w:val="es-CO"/>
        </w:rPr>
      </w:pPr>
      <w:r w:rsidRPr="003B1C53">
        <w:rPr>
          <w:rFonts w:ascii="Arial Narrow" w:hAnsi="Arial Narrow" w:cs="Arial"/>
          <w:sz w:val="24"/>
          <w:szCs w:val="24"/>
          <w:lang w:val="es-CO"/>
        </w:rPr>
        <w:t xml:space="preserve">   </w:t>
      </w:r>
    </w:p>
    <w:p w:rsidR="00D44DFB" w:rsidRDefault="00D44DFB" w:rsidP="00D44DFB">
      <w:pPr>
        <w:numPr>
          <w:ilvl w:val="0"/>
          <w:numId w:val="3"/>
        </w:numPr>
        <w:spacing w:after="5" w:line="249" w:lineRule="auto"/>
        <w:contextualSpacing/>
        <w:jc w:val="both"/>
        <w:rPr>
          <w:rFonts w:ascii="Arial Narrow" w:hAnsi="Arial Narrow" w:cs="Arial"/>
          <w:sz w:val="24"/>
          <w:szCs w:val="24"/>
          <w:lang w:val="es-CO"/>
        </w:rPr>
      </w:pPr>
      <w:r w:rsidRPr="003B1C53">
        <w:rPr>
          <w:rFonts w:ascii="Arial Narrow" w:hAnsi="Arial Narrow" w:cs="Arial"/>
          <w:sz w:val="24"/>
          <w:szCs w:val="24"/>
          <w:u w:val="single"/>
          <w:lang w:val="es-CO"/>
        </w:rPr>
        <w:t>Fondo de Solidaridad pensional</w:t>
      </w:r>
      <w:r w:rsidRPr="003B1C53">
        <w:rPr>
          <w:rFonts w:ascii="Arial Narrow" w:hAnsi="Arial Narrow" w:cs="Arial"/>
          <w:sz w:val="24"/>
          <w:szCs w:val="24"/>
          <w:lang w:val="es-CO"/>
        </w:rPr>
        <w:t>:   El Fondo de Solidaridad Pensional (FSP), es una cuenta especial de la Nación, sin personería jurídica, adscrita al Ministerio del Trabajo, destinada a subsidiar las cotizaciones para pensiones de los grupos de población que por sus características y condiciones económicas no tienen acceso a los Sistemas de Seguridad Social, así como el otorgamiento de subsidios económicos para la protección de adultos mayores en estado de indigencia o de pobreza extrema.</w:t>
      </w:r>
    </w:p>
    <w:p w:rsidR="00D44C87" w:rsidRPr="003B1C53" w:rsidRDefault="00D44C87" w:rsidP="00D44C87">
      <w:pPr>
        <w:spacing w:after="5" w:line="249" w:lineRule="auto"/>
        <w:contextualSpacing/>
        <w:jc w:val="both"/>
        <w:rPr>
          <w:rFonts w:ascii="Arial Narrow" w:hAnsi="Arial Narrow" w:cs="Arial"/>
          <w:sz w:val="24"/>
          <w:szCs w:val="24"/>
          <w:lang w:val="es-CO"/>
        </w:rPr>
      </w:pPr>
    </w:p>
    <w:p w:rsidR="00D44DFB" w:rsidRDefault="00D44DFB" w:rsidP="00D44DFB">
      <w:pPr>
        <w:numPr>
          <w:ilvl w:val="0"/>
          <w:numId w:val="3"/>
        </w:numPr>
        <w:shd w:val="clear" w:color="auto" w:fill="FFFFFF"/>
        <w:spacing w:before="100" w:beforeAutospacing="1" w:after="100" w:afterAutospacing="1" w:line="240" w:lineRule="auto"/>
        <w:contextualSpacing/>
        <w:jc w:val="both"/>
        <w:rPr>
          <w:rFonts w:ascii="Arial Narrow" w:hAnsi="Arial Narrow" w:cs="Arial"/>
          <w:sz w:val="24"/>
          <w:szCs w:val="24"/>
          <w:lang w:val="es-CO"/>
        </w:rPr>
      </w:pPr>
      <w:r w:rsidRPr="003B1C53">
        <w:rPr>
          <w:rFonts w:ascii="Arial Narrow" w:hAnsi="Arial Narrow" w:cs="Arial"/>
          <w:sz w:val="24"/>
          <w:szCs w:val="24"/>
          <w:u w:val="single"/>
          <w:lang w:val="es-CO"/>
        </w:rPr>
        <w:t>Subsidio económico directo</w:t>
      </w:r>
      <w:r w:rsidRPr="003B1C53">
        <w:rPr>
          <w:rFonts w:ascii="Arial Narrow" w:hAnsi="Arial Narrow" w:cs="Arial"/>
          <w:sz w:val="24"/>
          <w:szCs w:val="24"/>
          <w:lang w:val="es-CO"/>
        </w:rPr>
        <w:t xml:space="preserve">: se otorga en dinero, el cual se gira directamente a los beneficiarios a través dela Red bancaria, entidades contratadas para este fin. </w:t>
      </w:r>
    </w:p>
    <w:p w:rsidR="00D44C87" w:rsidRPr="003B1C53" w:rsidRDefault="00D44C87" w:rsidP="00D44C87">
      <w:pPr>
        <w:shd w:val="clear" w:color="auto" w:fill="FFFFFF"/>
        <w:spacing w:before="100" w:beforeAutospacing="1" w:after="100" w:afterAutospacing="1" w:line="240" w:lineRule="auto"/>
        <w:contextualSpacing/>
        <w:jc w:val="both"/>
        <w:rPr>
          <w:rFonts w:ascii="Arial Narrow" w:hAnsi="Arial Narrow" w:cs="Arial"/>
          <w:sz w:val="24"/>
          <w:szCs w:val="24"/>
          <w:lang w:val="es-CO"/>
        </w:rPr>
      </w:pPr>
    </w:p>
    <w:p w:rsidR="00D44DFB" w:rsidRDefault="00D44DFB" w:rsidP="00D44DFB">
      <w:pPr>
        <w:numPr>
          <w:ilvl w:val="0"/>
          <w:numId w:val="3"/>
        </w:numPr>
        <w:shd w:val="clear" w:color="auto" w:fill="FFFFFF"/>
        <w:spacing w:before="100" w:beforeAutospacing="1" w:after="100" w:afterAutospacing="1" w:line="240" w:lineRule="auto"/>
        <w:contextualSpacing/>
        <w:jc w:val="both"/>
        <w:rPr>
          <w:rFonts w:ascii="Arial Narrow" w:hAnsi="Arial Narrow" w:cs="Arial"/>
          <w:sz w:val="24"/>
          <w:szCs w:val="24"/>
          <w:lang w:val="es-CO"/>
        </w:rPr>
      </w:pPr>
      <w:r w:rsidRPr="003B1C53">
        <w:rPr>
          <w:rFonts w:ascii="Arial Narrow" w:hAnsi="Arial Narrow" w:cs="Arial"/>
          <w:sz w:val="24"/>
          <w:szCs w:val="24"/>
          <w:u w:val="single"/>
          <w:lang w:val="es-CO"/>
        </w:rPr>
        <w:t>Subsidio económico indirecto:</w:t>
      </w:r>
      <w:r w:rsidRPr="003B1C53">
        <w:rPr>
          <w:rFonts w:ascii="Arial Narrow" w:hAnsi="Arial Narrow" w:cs="Arial"/>
          <w:sz w:val="24"/>
          <w:szCs w:val="24"/>
          <w:lang w:val="es-CO"/>
        </w:rPr>
        <w:t xml:space="preserve">  se otorga en servicios sociales básicos que comprenden alimentación, alojamiento, elementos de higiene y salubridad, medicamentos o ayudas técnicas, prótesis u órtesis (elementos para atender una discapacidad y que favorecen la autonomía personal y su calidad de vida) no incluidos en el Plan Obligatorio de Salud (POS) y se entrega a través de los Centros de Bienestar del Adulto Mayor, Centros diurnos.  Los recursos para financiar esta modalidad son girados cada dos meses, es decir, bimestralmente al Centro de Bienestar o al Centro Diurno según sea el caso, una vez se haya suscrito el convenio con el respectivo centro o ente territorial. </w:t>
      </w:r>
    </w:p>
    <w:p w:rsidR="00D44C87" w:rsidRPr="003B1C53" w:rsidRDefault="00D44C87" w:rsidP="00D44C87">
      <w:pPr>
        <w:shd w:val="clear" w:color="auto" w:fill="FFFFFF"/>
        <w:spacing w:before="100" w:beforeAutospacing="1" w:after="100" w:afterAutospacing="1" w:line="240" w:lineRule="auto"/>
        <w:contextualSpacing/>
        <w:jc w:val="both"/>
        <w:rPr>
          <w:rFonts w:ascii="Arial Narrow" w:hAnsi="Arial Narrow" w:cs="Arial"/>
          <w:sz w:val="24"/>
          <w:szCs w:val="24"/>
          <w:lang w:val="es-CO"/>
        </w:rPr>
      </w:pPr>
    </w:p>
    <w:p w:rsidR="00D44DFB" w:rsidRPr="003B1C53" w:rsidRDefault="00D44DFB" w:rsidP="00D44DFB">
      <w:pPr>
        <w:numPr>
          <w:ilvl w:val="0"/>
          <w:numId w:val="3"/>
        </w:numPr>
        <w:shd w:val="clear" w:color="auto" w:fill="FFFFFF"/>
        <w:spacing w:before="100" w:beforeAutospacing="1" w:after="100" w:afterAutospacing="1" w:line="240" w:lineRule="auto"/>
        <w:contextualSpacing/>
        <w:jc w:val="both"/>
        <w:rPr>
          <w:rFonts w:ascii="Arial Narrow" w:hAnsi="Arial Narrow" w:cs="Arial"/>
          <w:sz w:val="24"/>
          <w:szCs w:val="24"/>
          <w:lang w:val="es-CO"/>
        </w:rPr>
      </w:pPr>
      <w:r w:rsidRPr="003B1C53">
        <w:rPr>
          <w:rFonts w:ascii="Arial Narrow" w:hAnsi="Arial Narrow" w:cs="Arial"/>
          <w:sz w:val="24"/>
          <w:szCs w:val="24"/>
          <w:u w:val="single"/>
          <w:lang w:val="es-CO"/>
        </w:rPr>
        <w:t>Plan para el adulto mayor</w:t>
      </w:r>
      <w:r w:rsidRPr="003B1C53">
        <w:rPr>
          <w:rFonts w:ascii="Arial Narrow" w:hAnsi="Arial Narrow" w:cs="Arial"/>
          <w:sz w:val="24"/>
          <w:szCs w:val="24"/>
          <w:lang w:val="es-CO"/>
        </w:rPr>
        <w:t>:  Es el conjunto de atenciones que el país ha acordado deben asegurarse tanto a la familia como a los adultos mayores  con el fin de garantizar condiciones favorables a su envejecimiento para que éste sea digno.  Permite a los territorios organizar, dar pertinencia y consistencia a la oferta a través de la cual se prestan las atenciones allí relacionadas, asegurando que se articulen y que lleguen armónicamente a cada adulto mayor de acuerdo con su condición.</w:t>
      </w:r>
    </w:p>
    <w:p w:rsidR="00D44DFB" w:rsidRPr="003B1C53" w:rsidRDefault="00D44DFB" w:rsidP="00D44DFB">
      <w:pPr>
        <w:shd w:val="clear" w:color="auto" w:fill="FFFFFF"/>
        <w:spacing w:before="100" w:beforeAutospacing="1" w:after="100" w:afterAutospacing="1" w:line="240" w:lineRule="auto"/>
        <w:ind w:left="720"/>
        <w:contextualSpacing/>
        <w:jc w:val="both"/>
        <w:rPr>
          <w:rFonts w:ascii="Arial Narrow" w:hAnsi="Arial Narrow" w:cs="Arial"/>
          <w:sz w:val="24"/>
          <w:szCs w:val="24"/>
          <w:lang w:val="es-CO"/>
        </w:rPr>
      </w:pPr>
    </w:p>
    <w:p w:rsidR="00351C2E" w:rsidRPr="003B1C53" w:rsidRDefault="00351C2E" w:rsidP="00351C2E">
      <w:pPr>
        <w:shd w:val="clear" w:color="auto" w:fill="FFFFFF"/>
        <w:spacing w:before="100" w:beforeAutospacing="1" w:after="100" w:afterAutospacing="1"/>
        <w:jc w:val="both"/>
        <w:rPr>
          <w:rFonts w:ascii="Arial Narrow" w:hAnsi="Arial Narrow" w:cs="Arial"/>
          <w:sz w:val="24"/>
          <w:szCs w:val="24"/>
        </w:rPr>
      </w:pPr>
      <w:r w:rsidRPr="003B1C53">
        <w:rPr>
          <w:rFonts w:ascii="Arial Narrow" w:hAnsi="Arial Narrow" w:cs="Arial"/>
          <w:b/>
          <w:sz w:val="24"/>
          <w:szCs w:val="24"/>
        </w:rPr>
        <w:t>Artículo 5º.  ÁMBITO DE APLICACIÓN</w:t>
      </w:r>
      <w:r w:rsidRPr="003B1C53">
        <w:rPr>
          <w:rFonts w:ascii="Arial Narrow" w:hAnsi="Arial Narrow" w:cs="Arial"/>
          <w:sz w:val="24"/>
          <w:szCs w:val="24"/>
        </w:rPr>
        <w:t>. La política para el desarrollo integral del adulto mayor, se implementará en todos y cada uno de los territorios del país,</w:t>
      </w:r>
      <w:r>
        <w:rPr>
          <w:rFonts w:ascii="Arial Narrow" w:hAnsi="Arial Narrow" w:cs="Arial"/>
          <w:sz w:val="24"/>
          <w:szCs w:val="24"/>
        </w:rPr>
        <w:t xml:space="preserve"> </w:t>
      </w:r>
      <w:r w:rsidRPr="00351C2E">
        <w:rPr>
          <w:rFonts w:ascii="Arial Narrow" w:hAnsi="Arial Narrow" w:cs="Arial"/>
          <w:sz w:val="24"/>
          <w:szCs w:val="24"/>
        </w:rPr>
        <w:t>priorizando las zonas rurales</w:t>
      </w:r>
      <w:r>
        <w:rPr>
          <w:rFonts w:ascii="Arial Narrow" w:hAnsi="Arial Narrow" w:cs="Arial"/>
          <w:b/>
          <w:sz w:val="24"/>
          <w:szCs w:val="24"/>
          <w:u w:val="single"/>
        </w:rPr>
        <w:t>,</w:t>
      </w:r>
      <w:r>
        <w:rPr>
          <w:rFonts w:ascii="Arial Narrow" w:hAnsi="Arial Narrow" w:cs="Arial"/>
          <w:sz w:val="24"/>
          <w:szCs w:val="24"/>
        </w:rPr>
        <w:t xml:space="preserve"> reconociendo </w:t>
      </w:r>
      <w:r w:rsidRPr="00351C2E">
        <w:rPr>
          <w:rFonts w:ascii="Arial Narrow" w:hAnsi="Arial Narrow" w:cs="Arial"/>
          <w:sz w:val="24"/>
          <w:szCs w:val="24"/>
        </w:rPr>
        <w:t>la</w:t>
      </w:r>
      <w:r w:rsidRPr="003B1C53">
        <w:rPr>
          <w:rFonts w:ascii="Arial Narrow" w:hAnsi="Arial Narrow" w:cs="Arial"/>
          <w:sz w:val="24"/>
          <w:szCs w:val="24"/>
        </w:rPr>
        <w:t xml:space="preserve"> diversidad con un enfoque diferencial y poblacional y co</w:t>
      </w:r>
      <w:r>
        <w:rPr>
          <w:rFonts w:ascii="Arial Narrow" w:hAnsi="Arial Narrow" w:cs="Arial"/>
          <w:sz w:val="24"/>
          <w:szCs w:val="24"/>
        </w:rPr>
        <w:t>n los criterios de priorización</w:t>
      </w:r>
      <w:r w:rsidRPr="003B1C53">
        <w:rPr>
          <w:rFonts w:ascii="Arial Narrow" w:hAnsi="Arial Narrow" w:cs="Arial"/>
          <w:sz w:val="24"/>
          <w:szCs w:val="24"/>
        </w:rPr>
        <w:t xml:space="preserve"> de acuerdo con lo dispuesto en el marco normativo artículo 33 del Decreto 3771 de 2007, modificado parcialmente por el Decreto 455 del 28 de </w:t>
      </w:r>
      <w:r>
        <w:rPr>
          <w:rFonts w:ascii="Arial Narrow" w:hAnsi="Arial Narrow" w:cs="Arial"/>
          <w:sz w:val="24"/>
          <w:szCs w:val="24"/>
        </w:rPr>
        <w:t>f</w:t>
      </w:r>
      <w:r w:rsidRPr="003B1C53">
        <w:rPr>
          <w:rFonts w:ascii="Arial Narrow" w:hAnsi="Arial Narrow" w:cs="Arial"/>
          <w:sz w:val="24"/>
          <w:szCs w:val="24"/>
        </w:rPr>
        <w:t xml:space="preserve">ebrero de 2014. </w:t>
      </w:r>
    </w:p>
    <w:p w:rsidR="00351C2E" w:rsidRPr="003B1C53" w:rsidRDefault="00351C2E" w:rsidP="00351C2E">
      <w:pPr>
        <w:spacing w:after="120" w:line="240" w:lineRule="atLeast"/>
        <w:jc w:val="both"/>
        <w:rPr>
          <w:rFonts w:ascii="Arial Narrow" w:hAnsi="Arial Narrow" w:cs="Arial"/>
          <w:sz w:val="24"/>
          <w:szCs w:val="24"/>
        </w:rPr>
      </w:pPr>
      <w:r w:rsidRPr="003B1C53">
        <w:rPr>
          <w:rFonts w:ascii="Arial Narrow" w:hAnsi="Arial Narrow" w:cs="Arial"/>
          <w:sz w:val="24"/>
          <w:szCs w:val="24"/>
        </w:rPr>
        <w:t xml:space="preserve">La política deberá contar con la concurrencia tanto de actores públicos como de actores privados. </w:t>
      </w:r>
    </w:p>
    <w:p w:rsidR="00351C2E" w:rsidRDefault="00351C2E" w:rsidP="00351C2E">
      <w:pPr>
        <w:spacing w:after="120" w:line="240" w:lineRule="atLeast"/>
        <w:jc w:val="both"/>
        <w:rPr>
          <w:rFonts w:ascii="Arial Narrow" w:hAnsi="Arial Narrow" w:cs="Arial"/>
          <w:sz w:val="24"/>
          <w:szCs w:val="24"/>
        </w:rPr>
      </w:pPr>
      <w:r w:rsidRPr="003B1C53">
        <w:rPr>
          <w:rFonts w:ascii="Arial Narrow" w:hAnsi="Arial Narrow" w:cs="Arial"/>
          <w:sz w:val="24"/>
          <w:szCs w:val="24"/>
        </w:rPr>
        <w:t>La política Colombia Mayor será de obligatorio cumplimiento para todas las instituciones del Estado, de acuerdo con las competencias constitucionales y legales.</w:t>
      </w:r>
    </w:p>
    <w:p w:rsidR="00004327" w:rsidRPr="003B1C53" w:rsidRDefault="00004327" w:rsidP="00D44DFB">
      <w:pPr>
        <w:spacing w:after="120" w:line="240" w:lineRule="atLeast"/>
        <w:jc w:val="both"/>
        <w:rPr>
          <w:rFonts w:ascii="Arial Narrow" w:hAnsi="Arial Narrow" w:cs="Arial"/>
          <w:sz w:val="24"/>
          <w:szCs w:val="24"/>
          <w:lang w:val="es-CO"/>
        </w:rPr>
      </w:pPr>
    </w:p>
    <w:p w:rsidR="00F212DF" w:rsidRDefault="00F212DF" w:rsidP="00D44DFB">
      <w:pPr>
        <w:spacing w:after="120" w:line="240" w:lineRule="atLeast"/>
        <w:jc w:val="center"/>
        <w:rPr>
          <w:rFonts w:ascii="Arial Narrow" w:hAnsi="Arial Narrow" w:cs="Arial"/>
          <w:b/>
          <w:sz w:val="24"/>
          <w:szCs w:val="24"/>
          <w:lang w:val="es-MX"/>
        </w:rPr>
      </w:pPr>
    </w:p>
    <w:p w:rsidR="00E10006" w:rsidRDefault="00E10006" w:rsidP="00D44DFB">
      <w:pPr>
        <w:spacing w:after="120" w:line="240" w:lineRule="atLeast"/>
        <w:jc w:val="center"/>
        <w:rPr>
          <w:rFonts w:ascii="Arial Narrow" w:hAnsi="Arial Narrow" w:cs="Arial"/>
          <w:b/>
          <w:sz w:val="24"/>
          <w:szCs w:val="24"/>
          <w:lang w:val="es-MX"/>
        </w:rPr>
      </w:pPr>
    </w:p>
    <w:p w:rsidR="00D44DFB" w:rsidRPr="003B1C53" w:rsidRDefault="00D44DFB" w:rsidP="00D44DFB">
      <w:pPr>
        <w:spacing w:after="120" w:line="240" w:lineRule="atLeast"/>
        <w:jc w:val="center"/>
        <w:rPr>
          <w:rFonts w:ascii="Arial Narrow" w:hAnsi="Arial Narrow" w:cs="Arial"/>
          <w:b/>
          <w:sz w:val="24"/>
          <w:szCs w:val="24"/>
          <w:lang w:val="es-MX"/>
        </w:rPr>
      </w:pPr>
      <w:r w:rsidRPr="003B1C53">
        <w:rPr>
          <w:rFonts w:ascii="Arial Narrow" w:hAnsi="Arial Narrow" w:cs="Arial"/>
          <w:b/>
          <w:sz w:val="24"/>
          <w:szCs w:val="24"/>
          <w:lang w:val="es-MX"/>
        </w:rPr>
        <w:t xml:space="preserve">TITULO II. </w:t>
      </w:r>
    </w:p>
    <w:p w:rsidR="00D44DFB" w:rsidRPr="003B1C53" w:rsidRDefault="00D44DFB" w:rsidP="00D44DFB">
      <w:pPr>
        <w:spacing w:after="120" w:line="240" w:lineRule="atLeast"/>
        <w:jc w:val="center"/>
        <w:rPr>
          <w:rFonts w:ascii="Arial Narrow" w:hAnsi="Arial Narrow" w:cs="Arial"/>
          <w:sz w:val="24"/>
          <w:szCs w:val="24"/>
          <w:lang w:val="es-MX"/>
        </w:rPr>
      </w:pPr>
      <w:r w:rsidRPr="003B1C53">
        <w:rPr>
          <w:rFonts w:ascii="Arial Narrow" w:hAnsi="Arial Narrow" w:cs="Arial"/>
          <w:sz w:val="24"/>
          <w:szCs w:val="24"/>
          <w:lang w:val="es-MX"/>
        </w:rPr>
        <w:t xml:space="preserve">FASES Y  LINEAS DE ACCION   </w:t>
      </w:r>
    </w:p>
    <w:p w:rsidR="00D44DFB" w:rsidRPr="003B1C53" w:rsidRDefault="00D44DFB" w:rsidP="00D44DFB">
      <w:pPr>
        <w:spacing w:after="120" w:line="240" w:lineRule="atLeast"/>
        <w:jc w:val="both"/>
        <w:rPr>
          <w:rFonts w:ascii="Arial Narrow" w:hAnsi="Arial Narrow" w:cs="Arial"/>
          <w:sz w:val="24"/>
          <w:szCs w:val="24"/>
          <w:lang w:val="es-MX"/>
        </w:rPr>
      </w:pPr>
    </w:p>
    <w:p w:rsidR="00D44DFB" w:rsidRPr="003B1C53" w:rsidRDefault="00804915" w:rsidP="00D44DFB">
      <w:pPr>
        <w:spacing w:after="120" w:line="240" w:lineRule="atLeast"/>
        <w:jc w:val="both"/>
        <w:rPr>
          <w:rFonts w:ascii="Arial Narrow" w:hAnsi="Arial Narrow" w:cs="Arial"/>
          <w:sz w:val="24"/>
          <w:szCs w:val="24"/>
          <w:lang w:val="es-MX"/>
        </w:rPr>
      </w:pPr>
      <w:r>
        <w:rPr>
          <w:rFonts w:ascii="Arial Narrow" w:hAnsi="Arial Narrow" w:cs="Arial"/>
          <w:b/>
          <w:sz w:val="24"/>
          <w:szCs w:val="24"/>
          <w:lang w:val="es-MX"/>
        </w:rPr>
        <w:t>Artículo 6</w:t>
      </w:r>
      <w:r w:rsidR="004A1CB5">
        <w:rPr>
          <w:rFonts w:ascii="Arial Narrow" w:hAnsi="Arial Narrow" w:cs="Arial"/>
          <w:b/>
          <w:sz w:val="24"/>
          <w:szCs w:val="24"/>
          <w:lang w:val="es-MX"/>
        </w:rPr>
        <w:t xml:space="preserve">º. </w:t>
      </w:r>
      <w:r w:rsidR="00D44DFB" w:rsidRPr="003B1C53">
        <w:rPr>
          <w:rFonts w:ascii="Arial Narrow" w:hAnsi="Arial Narrow" w:cs="Arial"/>
          <w:b/>
          <w:sz w:val="24"/>
          <w:szCs w:val="24"/>
          <w:lang w:val="es-MX"/>
        </w:rPr>
        <w:t xml:space="preserve"> </w:t>
      </w:r>
      <w:r w:rsidR="006C2DDF" w:rsidRPr="003B1C53">
        <w:rPr>
          <w:rFonts w:ascii="Arial Narrow" w:hAnsi="Arial Narrow" w:cs="Arial"/>
          <w:b/>
          <w:sz w:val="24"/>
          <w:szCs w:val="24"/>
          <w:lang w:val="es-MX"/>
        </w:rPr>
        <w:t>FASES</w:t>
      </w:r>
      <w:r w:rsidR="006C2DDF">
        <w:rPr>
          <w:rFonts w:ascii="Arial Narrow" w:hAnsi="Arial Narrow" w:cs="Arial"/>
          <w:b/>
          <w:sz w:val="24"/>
          <w:szCs w:val="24"/>
          <w:lang w:val="es-MX"/>
        </w:rPr>
        <w:t>.</w:t>
      </w:r>
      <w:r w:rsidR="00D44DFB" w:rsidRPr="003B1C53">
        <w:rPr>
          <w:rFonts w:ascii="Arial Narrow" w:hAnsi="Arial Narrow" w:cs="Arial"/>
          <w:b/>
          <w:sz w:val="24"/>
          <w:szCs w:val="24"/>
          <w:lang w:val="es-MX"/>
        </w:rPr>
        <w:t xml:space="preserve"> </w:t>
      </w:r>
      <w:r w:rsidR="00D44DFB" w:rsidRPr="003B1C53">
        <w:rPr>
          <w:rFonts w:ascii="Arial Narrow" w:hAnsi="Arial Narrow" w:cs="Arial"/>
          <w:sz w:val="24"/>
          <w:szCs w:val="24"/>
          <w:lang w:val="es-MX"/>
        </w:rPr>
        <w:t>La política pública asumirá las siguientes fases,</w:t>
      </w:r>
    </w:p>
    <w:p w:rsidR="00D44DFB" w:rsidRPr="003B1C53" w:rsidRDefault="00D44DFB" w:rsidP="00D44DFB">
      <w:pPr>
        <w:numPr>
          <w:ilvl w:val="0"/>
          <w:numId w:val="4"/>
        </w:numPr>
        <w:spacing w:after="120" w:line="240" w:lineRule="atLeast"/>
        <w:contextualSpacing/>
        <w:jc w:val="both"/>
        <w:rPr>
          <w:rFonts w:ascii="Arial Narrow" w:hAnsi="Arial Narrow" w:cs="Arial"/>
          <w:sz w:val="24"/>
          <w:szCs w:val="24"/>
          <w:lang w:val="es-MX"/>
        </w:rPr>
      </w:pPr>
      <w:r w:rsidRPr="003B1C53">
        <w:rPr>
          <w:rFonts w:ascii="Arial Narrow" w:hAnsi="Arial Narrow" w:cs="Arial"/>
          <w:sz w:val="24"/>
          <w:szCs w:val="24"/>
          <w:lang w:val="es-MX"/>
        </w:rPr>
        <w:t>Identificación:  En esta fase se establecerá la situación de la población adulta mayor en Colombia para determinar cuáles son las necesidades reales de la misma y así poder establecer la línea base de intervención.</w:t>
      </w:r>
    </w:p>
    <w:p w:rsidR="00D44DFB" w:rsidRPr="003B1C53" w:rsidRDefault="00D44DFB" w:rsidP="00D44DFB">
      <w:pPr>
        <w:spacing w:after="120" w:line="240" w:lineRule="atLeast"/>
        <w:ind w:left="720"/>
        <w:contextualSpacing/>
        <w:jc w:val="both"/>
        <w:rPr>
          <w:rFonts w:ascii="Arial Narrow" w:hAnsi="Arial Narrow" w:cs="Arial"/>
          <w:sz w:val="24"/>
          <w:szCs w:val="24"/>
          <w:lang w:val="es-MX"/>
        </w:rPr>
      </w:pPr>
    </w:p>
    <w:p w:rsidR="00D44DFB" w:rsidRPr="003B1C53" w:rsidRDefault="00D44DFB" w:rsidP="00D44DFB">
      <w:pPr>
        <w:numPr>
          <w:ilvl w:val="0"/>
          <w:numId w:val="4"/>
        </w:numPr>
        <w:spacing w:after="120" w:line="240" w:lineRule="atLeast"/>
        <w:contextualSpacing/>
        <w:jc w:val="both"/>
        <w:rPr>
          <w:rFonts w:ascii="Arial Narrow" w:hAnsi="Arial Narrow" w:cs="Arial"/>
          <w:sz w:val="24"/>
          <w:szCs w:val="24"/>
          <w:lang w:val="es-MX"/>
        </w:rPr>
      </w:pPr>
      <w:r w:rsidRPr="003B1C53">
        <w:rPr>
          <w:rFonts w:ascii="Arial Narrow" w:hAnsi="Arial Narrow" w:cs="Arial"/>
          <w:sz w:val="24"/>
          <w:szCs w:val="24"/>
          <w:lang w:val="es-MX"/>
        </w:rPr>
        <w:t xml:space="preserve">Formulación:   Establecida en forma cualitativa y cuantitativa la población del adulto mayor se definirán los requisitos para acceder al programa y los criterios de priorización de los beneficiarios. </w:t>
      </w:r>
    </w:p>
    <w:p w:rsidR="00D44DFB" w:rsidRPr="003B1C53" w:rsidRDefault="00D44DFB" w:rsidP="00D44DFB">
      <w:pPr>
        <w:spacing w:after="120" w:line="240" w:lineRule="atLeast"/>
        <w:ind w:left="720"/>
        <w:contextualSpacing/>
        <w:jc w:val="both"/>
        <w:rPr>
          <w:rFonts w:ascii="Arial Narrow" w:hAnsi="Arial Narrow" w:cs="Arial"/>
          <w:sz w:val="24"/>
          <w:szCs w:val="24"/>
          <w:lang w:val="es-MX"/>
        </w:rPr>
      </w:pPr>
    </w:p>
    <w:p w:rsidR="00D44DFB" w:rsidRPr="003B1C53" w:rsidRDefault="00D44DFB" w:rsidP="00D44DFB">
      <w:pPr>
        <w:numPr>
          <w:ilvl w:val="0"/>
          <w:numId w:val="4"/>
        </w:numPr>
        <w:spacing w:after="120" w:line="240" w:lineRule="atLeast"/>
        <w:contextualSpacing/>
        <w:jc w:val="both"/>
        <w:rPr>
          <w:rFonts w:ascii="Arial Narrow" w:hAnsi="Arial Narrow" w:cs="Arial"/>
          <w:sz w:val="24"/>
          <w:szCs w:val="24"/>
          <w:lang w:val="es-MX"/>
        </w:rPr>
      </w:pPr>
      <w:r w:rsidRPr="003B1C53">
        <w:rPr>
          <w:rFonts w:ascii="Arial Narrow" w:hAnsi="Arial Narrow" w:cs="Arial"/>
          <w:sz w:val="24"/>
          <w:szCs w:val="24"/>
          <w:lang w:val="es-MX"/>
        </w:rPr>
        <w:t xml:space="preserve">Implementación:  </w:t>
      </w:r>
      <w:r w:rsidRPr="003B1C53">
        <w:rPr>
          <w:rFonts w:ascii="Arial Narrow" w:hAnsi="Arial Narrow" w:cs="Arial"/>
          <w:color w:val="000000"/>
          <w:sz w:val="24"/>
          <w:szCs w:val="24"/>
          <w:lang w:val="es-CO"/>
        </w:rPr>
        <w:t>En esta fase, se materializan los planes, programas y proyectos que permitirán alcanzar los objetivos y metas propuestas. Con esto, inicia el proceso de ejecución, que debe estar cimentado desde los principios de sostenibilidad, coordinación, concurrencia y subsidiaridad entre los distintos actores involucrados.</w:t>
      </w:r>
    </w:p>
    <w:p w:rsidR="00D44DFB" w:rsidRPr="003B1C53" w:rsidRDefault="00D44DFB" w:rsidP="00D44DFB">
      <w:pPr>
        <w:spacing w:after="120" w:line="240" w:lineRule="atLeast"/>
        <w:ind w:left="720"/>
        <w:contextualSpacing/>
        <w:jc w:val="both"/>
        <w:rPr>
          <w:rFonts w:ascii="Arial Narrow" w:hAnsi="Arial Narrow" w:cs="Arial"/>
          <w:sz w:val="24"/>
          <w:szCs w:val="24"/>
          <w:lang w:val="es-MX"/>
        </w:rPr>
      </w:pPr>
      <w:r w:rsidRPr="003B1C53">
        <w:rPr>
          <w:rFonts w:ascii="Arial Narrow" w:hAnsi="Arial Narrow" w:cs="Arial"/>
          <w:sz w:val="24"/>
          <w:szCs w:val="24"/>
          <w:lang w:val="es-MX"/>
        </w:rPr>
        <w:t>Este proceso busca la operación integral de la Política a todos los niveles, Nacional, Departamental, Distrital y Municipal a fin de incorporar en los planes de desarrollo las acciones tendientes a mejorar las condiciones de vida de las personas adultas mayores y a crear condiciones favorables al derecho al envejecimiento activo, satisfactorio y saludable de  los colombianos.</w:t>
      </w:r>
    </w:p>
    <w:p w:rsidR="00D44DFB" w:rsidRPr="003B1C53" w:rsidRDefault="00D44DFB" w:rsidP="00D44DFB">
      <w:pPr>
        <w:spacing w:after="120" w:line="240" w:lineRule="atLeast"/>
        <w:ind w:left="720"/>
        <w:contextualSpacing/>
        <w:jc w:val="both"/>
        <w:rPr>
          <w:rFonts w:ascii="Arial Narrow" w:hAnsi="Arial Narrow" w:cs="Arial"/>
          <w:sz w:val="24"/>
          <w:szCs w:val="24"/>
          <w:lang w:val="es-MX"/>
        </w:rPr>
      </w:pPr>
    </w:p>
    <w:p w:rsidR="00D44DFB" w:rsidRPr="003B1C53" w:rsidRDefault="00D44DFB" w:rsidP="00D44DFB">
      <w:pPr>
        <w:numPr>
          <w:ilvl w:val="0"/>
          <w:numId w:val="4"/>
        </w:numPr>
        <w:spacing w:after="120" w:line="240" w:lineRule="atLeast"/>
        <w:contextualSpacing/>
        <w:jc w:val="both"/>
        <w:rPr>
          <w:rFonts w:ascii="Arial Narrow" w:hAnsi="Arial Narrow" w:cs="Arial"/>
          <w:sz w:val="24"/>
          <w:szCs w:val="24"/>
          <w:lang w:val="es-MX"/>
        </w:rPr>
      </w:pPr>
      <w:r w:rsidRPr="003B1C53">
        <w:rPr>
          <w:rFonts w:ascii="Arial Narrow" w:hAnsi="Arial Narrow" w:cs="Arial"/>
          <w:sz w:val="24"/>
          <w:szCs w:val="24"/>
          <w:lang w:val="es-MX"/>
        </w:rPr>
        <w:t>Evaluación:  Con esta fase se busca verificar la ejecución del programa COLOMBIA MAYOR, el logro de los objetivos, el análisis de la ejecución presupuestal.-</w:t>
      </w:r>
    </w:p>
    <w:p w:rsidR="00D44DFB" w:rsidRPr="003B1C53" w:rsidRDefault="00D44DFB" w:rsidP="00D44DFB">
      <w:pPr>
        <w:spacing w:after="120" w:line="240" w:lineRule="atLeast"/>
        <w:jc w:val="both"/>
        <w:rPr>
          <w:rFonts w:ascii="Arial Narrow" w:hAnsi="Arial Narrow" w:cs="Arial"/>
          <w:sz w:val="24"/>
          <w:szCs w:val="24"/>
          <w:lang w:val="es-MX"/>
        </w:rPr>
      </w:pPr>
    </w:p>
    <w:p w:rsidR="008A38D3" w:rsidRPr="003B1C53" w:rsidRDefault="008A38D3" w:rsidP="008A38D3">
      <w:pPr>
        <w:spacing w:after="120" w:line="240" w:lineRule="atLeast"/>
        <w:jc w:val="both"/>
        <w:rPr>
          <w:rFonts w:ascii="Arial Narrow" w:hAnsi="Arial Narrow" w:cs="Arial"/>
          <w:sz w:val="24"/>
          <w:szCs w:val="24"/>
          <w:lang w:val="es-MX"/>
        </w:rPr>
      </w:pPr>
      <w:r>
        <w:rPr>
          <w:rFonts w:ascii="Arial Narrow" w:hAnsi="Arial Narrow" w:cs="Arial"/>
          <w:b/>
          <w:sz w:val="24"/>
          <w:szCs w:val="24"/>
          <w:lang w:val="es-MX"/>
        </w:rPr>
        <w:t>Artículo 7º.</w:t>
      </w:r>
      <w:r w:rsidRPr="003B1C53">
        <w:rPr>
          <w:rFonts w:ascii="Arial Narrow" w:hAnsi="Arial Narrow" w:cs="Arial"/>
          <w:b/>
          <w:sz w:val="24"/>
          <w:szCs w:val="24"/>
          <w:lang w:val="es-MX"/>
        </w:rPr>
        <w:t xml:space="preserve"> LÍNEAS DE ACCIÓN</w:t>
      </w:r>
      <w:r>
        <w:rPr>
          <w:rFonts w:ascii="Arial Narrow" w:hAnsi="Arial Narrow" w:cs="Arial"/>
          <w:b/>
          <w:sz w:val="24"/>
          <w:szCs w:val="24"/>
          <w:lang w:val="es-MX"/>
        </w:rPr>
        <w:t>.</w:t>
      </w:r>
      <w:r w:rsidRPr="003B1C53">
        <w:rPr>
          <w:rFonts w:ascii="Arial Narrow" w:hAnsi="Arial Narrow" w:cs="Arial"/>
          <w:b/>
          <w:sz w:val="24"/>
          <w:szCs w:val="24"/>
          <w:lang w:val="es-MX"/>
        </w:rPr>
        <w:t xml:space="preserve"> </w:t>
      </w:r>
      <w:r w:rsidRPr="003B1C53">
        <w:rPr>
          <w:rFonts w:ascii="Arial Narrow" w:hAnsi="Arial Narrow" w:cs="Arial"/>
          <w:sz w:val="24"/>
          <w:szCs w:val="24"/>
          <w:lang w:val="es-MX"/>
        </w:rPr>
        <w:t xml:space="preserve">Las líneas de acción de esta política pública son las siguientes : </w:t>
      </w:r>
    </w:p>
    <w:p w:rsidR="008A38D3" w:rsidRPr="003B1C53" w:rsidRDefault="008A38D3" w:rsidP="008A38D3">
      <w:pPr>
        <w:spacing w:after="120" w:line="240" w:lineRule="atLeast"/>
        <w:jc w:val="both"/>
        <w:rPr>
          <w:rFonts w:ascii="Arial Narrow" w:hAnsi="Arial Narrow" w:cs="Arial"/>
          <w:sz w:val="24"/>
          <w:szCs w:val="24"/>
          <w:lang w:val="es-MX"/>
        </w:rPr>
      </w:pPr>
      <w:r w:rsidRPr="003B1C53">
        <w:rPr>
          <w:rFonts w:ascii="Arial Narrow" w:hAnsi="Arial Narrow" w:cs="Arial"/>
          <w:sz w:val="24"/>
          <w:szCs w:val="24"/>
          <w:lang w:val="es-MX"/>
        </w:rPr>
        <w:t xml:space="preserve">1.Gestión integral:  La política de Colombia Mayor se debe efectuar bajo la premisa del trabajo colaborativo entre todas las entidades que hacen parte </w:t>
      </w:r>
      <w:r w:rsidRPr="008A38D3">
        <w:rPr>
          <w:rFonts w:ascii="Arial Narrow" w:hAnsi="Arial Narrow" w:cs="Arial"/>
          <w:sz w:val="24"/>
          <w:szCs w:val="24"/>
          <w:lang w:val="es-MX"/>
        </w:rPr>
        <w:t>de la mesa de trabajo para el adulto mayor</w:t>
      </w:r>
      <w:r w:rsidRPr="003B1C53">
        <w:rPr>
          <w:rFonts w:ascii="Arial Narrow" w:hAnsi="Arial Narrow" w:cs="Arial"/>
          <w:sz w:val="24"/>
          <w:szCs w:val="24"/>
          <w:lang w:val="es-MX"/>
        </w:rPr>
        <w:t>.   Esto con el fin de incidir de manera activa, a nivel intersectorial y territorial, público y privado, sobre las condiciones de desarrollo social, político, económico y cultural de los individuos, la familia y la sociedad, como medio para propiciar que las personas adultas mayores de hoy y del futuro alcancen una vejez autónoma, digna e integrada, dentro del marco de la promoción, realización y restitución de los derechos humanos.</w:t>
      </w:r>
    </w:p>
    <w:p w:rsidR="008A38D3" w:rsidRPr="003B1C53" w:rsidRDefault="008A38D3" w:rsidP="008A38D3">
      <w:pPr>
        <w:spacing w:after="120" w:line="240" w:lineRule="atLeast"/>
        <w:jc w:val="both"/>
        <w:rPr>
          <w:rFonts w:ascii="Arial Narrow" w:hAnsi="Arial Narrow" w:cs="Arial"/>
          <w:sz w:val="24"/>
          <w:szCs w:val="24"/>
          <w:lang w:val="es-MX"/>
        </w:rPr>
      </w:pPr>
      <w:r w:rsidRPr="003B1C53">
        <w:rPr>
          <w:rFonts w:ascii="Arial Narrow" w:hAnsi="Arial Narrow" w:cs="Arial"/>
          <w:sz w:val="24"/>
          <w:szCs w:val="24"/>
          <w:lang w:val="es-MX"/>
        </w:rPr>
        <w:t>Crear condiciones para el envejecimiento humano de los colombianos, entendido  como el derecho, en condiciones de igualdad, a una vida autónoma, digna, larga y  saludable, consistente con el principio de corresponsabilidad individual, familiar y social.</w:t>
      </w:r>
    </w:p>
    <w:p w:rsidR="008A38D3" w:rsidRPr="003B1C53" w:rsidRDefault="008A38D3" w:rsidP="008A38D3">
      <w:pPr>
        <w:spacing w:after="120" w:line="240" w:lineRule="atLeast"/>
        <w:jc w:val="both"/>
        <w:rPr>
          <w:rFonts w:ascii="Arial Narrow" w:hAnsi="Arial Narrow" w:cs="Arial"/>
          <w:sz w:val="24"/>
          <w:szCs w:val="24"/>
          <w:lang w:val="es-MX"/>
        </w:rPr>
      </w:pPr>
      <w:r w:rsidRPr="003B1C53">
        <w:rPr>
          <w:rFonts w:ascii="Arial Narrow" w:hAnsi="Arial Narrow" w:cs="Arial"/>
          <w:sz w:val="24"/>
          <w:szCs w:val="24"/>
          <w:lang w:val="es-MX"/>
        </w:rPr>
        <w:t>2. Gestión territorial:   La implementación se debe hacer a partir de las competencias que Alcaldes y Gobernadores tienen para este fin y su alcance y propósito deben estar en coherencia con lo definido en</w:t>
      </w:r>
      <w:r>
        <w:rPr>
          <w:rFonts w:ascii="Arial Narrow" w:hAnsi="Arial Narrow" w:cs="Arial"/>
          <w:sz w:val="24"/>
          <w:szCs w:val="24"/>
          <w:lang w:val="es-MX"/>
        </w:rPr>
        <w:t xml:space="preserve"> el marco de Política Nacional.</w:t>
      </w:r>
    </w:p>
    <w:p w:rsidR="008A38D3" w:rsidRPr="008A38D3" w:rsidRDefault="008A38D3" w:rsidP="008A38D3">
      <w:pPr>
        <w:spacing w:after="120" w:line="240" w:lineRule="atLeast"/>
        <w:jc w:val="both"/>
        <w:rPr>
          <w:rFonts w:ascii="Arial Narrow" w:hAnsi="Arial Narrow" w:cs="Arial"/>
          <w:sz w:val="24"/>
          <w:szCs w:val="24"/>
          <w:lang w:val="es-MX"/>
        </w:rPr>
      </w:pPr>
      <w:r w:rsidRPr="008A38D3">
        <w:rPr>
          <w:rFonts w:ascii="Arial Narrow" w:hAnsi="Arial Narrow" w:cs="Arial"/>
          <w:sz w:val="24"/>
          <w:szCs w:val="24"/>
          <w:lang w:val="es-MX"/>
        </w:rPr>
        <w:t xml:space="preserve">3 Mesa de trabajo para el adulto mayor:   Tiene como objetivo coordinar y armonizar las políticas, planes, programas y acciones necesarias para la ejecución de la atención integral al adulto mayor en Colombia.   </w:t>
      </w:r>
    </w:p>
    <w:p w:rsidR="008A38D3" w:rsidRPr="003B1C53" w:rsidRDefault="008A38D3" w:rsidP="008A38D3">
      <w:pPr>
        <w:spacing w:after="120" w:line="240" w:lineRule="atLeast"/>
        <w:jc w:val="both"/>
        <w:rPr>
          <w:rFonts w:ascii="Arial Narrow" w:hAnsi="Arial Narrow" w:cs="Arial"/>
          <w:sz w:val="24"/>
          <w:szCs w:val="24"/>
          <w:lang w:val="es-MX"/>
        </w:rPr>
      </w:pPr>
      <w:r w:rsidRPr="008A38D3">
        <w:rPr>
          <w:rFonts w:ascii="Arial Narrow" w:hAnsi="Arial Narrow" w:cs="Arial"/>
          <w:sz w:val="24"/>
          <w:szCs w:val="24"/>
          <w:lang w:val="es-MX"/>
        </w:rPr>
        <w:t>La mesa de trabajo para el adulto mayor</w:t>
      </w:r>
      <w:r w:rsidRPr="003B1C53">
        <w:rPr>
          <w:rFonts w:ascii="Arial Narrow" w:hAnsi="Arial Narrow" w:cs="Arial"/>
          <w:sz w:val="24"/>
          <w:szCs w:val="24"/>
          <w:lang w:val="es-MX"/>
        </w:rPr>
        <w:t xml:space="preserve"> estará integrada así: </w:t>
      </w:r>
    </w:p>
    <w:p w:rsidR="008A38D3" w:rsidRPr="008A38D3" w:rsidRDefault="008A38D3" w:rsidP="008A38D3">
      <w:pPr>
        <w:spacing w:after="120" w:line="240" w:lineRule="atLeast"/>
        <w:jc w:val="both"/>
        <w:rPr>
          <w:rFonts w:ascii="Arial Narrow" w:hAnsi="Arial Narrow" w:cs="Arial"/>
          <w:sz w:val="24"/>
          <w:szCs w:val="24"/>
          <w:lang w:val="es-MX"/>
        </w:rPr>
      </w:pPr>
      <w:r w:rsidRPr="003B1C53">
        <w:rPr>
          <w:rFonts w:ascii="Arial Narrow" w:hAnsi="Arial Narrow" w:cs="Arial"/>
          <w:sz w:val="24"/>
          <w:szCs w:val="24"/>
          <w:lang w:val="es-MX"/>
        </w:rPr>
        <w:t xml:space="preserve">1. Un delegado </w:t>
      </w:r>
      <w:r w:rsidRPr="008A38D3">
        <w:rPr>
          <w:rFonts w:ascii="Arial Narrow" w:hAnsi="Arial Narrow" w:cs="Arial"/>
          <w:sz w:val="24"/>
          <w:szCs w:val="24"/>
          <w:lang w:val="es-MX"/>
        </w:rPr>
        <w:t>o asesor del Presidente de la República;</w:t>
      </w:r>
    </w:p>
    <w:p w:rsidR="008A38D3" w:rsidRPr="008A38D3" w:rsidRDefault="008A38D3" w:rsidP="008A38D3">
      <w:pPr>
        <w:spacing w:after="120" w:line="240" w:lineRule="atLeast"/>
        <w:jc w:val="both"/>
        <w:rPr>
          <w:rFonts w:ascii="Arial Narrow" w:hAnsi="Arial Narrow" w:cs="Arial"/>
          <w:sz w:val="24"/>
          <w:szCs w:val="24"/>
          <w:lang w:val="es-MX"/>
        </w:rPr>
      </w:pPr>
      <w:r w:rsidRPr="008A38D3">
        <w:rPr>
          <w:rFonts w:ascii="Arial Narrow" w:hAnsi="Arial Narrow" w:cs="Arial"/>
          <w:sz w:val="24"/>
          <w:szCs w:val="24"/>
          <w:lang w:val="es-MX"/>
        </w:rPr>
        <w:t xml:space="preserve">2.  Un delegado o asesor del Ministro de Salud y Protección Social </w:t>
      </w:r>
    </w:p>
    <w:p w:rsidR="008A38D3" w:rsidRPr="008A38D3" w:rsidRDefault="008A38D3" w:rsidP="008A38D3">
      <w:pPr>
        <w:spacing w:after="120" w:line="240" w:lineRule="atLeast"/>
        <w:jc w:val="both"/>
        <w:rPr>
          <w:rFonts w:ascii="Arial Narrow" w:hAnsi="Arial Narrow" w:cs="Arial"/>
          <w:sz w:val="24"/>
          <w:szCs w:val="24"/>
          <w:lang w:val="es-MX"/>
        </w:rPr>
      </w:pPr>
      <w:r w:rsidRPr="008A38D3">
        <w:rPr>
          <w:rFonts w:ascii="Arial Narrow" w:hAnsi="Arial Narrow" w:cs="Arial"/>
          <w:sz w:val="24"/>
          <w:szCs w:val="24"/>
          <w:lang w:val="es-MX"/>
        </w:rPr>
        <w:t>3. Un delegado o asesor del Ministro de Trabajo.</w:t>
      </w:r>
    </w:p>
    <w:p w:rsidR="008A38D3" w:rsidRPr="008A38D3" w:rsidRDefault="008A38D3" w:rsidP="008A38D3">
      <w:pPr>
        <w:spacing w:after="120" w:line="240" w:lineRule="atLeast"/>
        <w:jc w:val="both"/>
        <w:rPr>
          <w:rFonts w:ascii="Arial Narrow" w:hAnsi="Arial Narrow" w:cs="Arial"/>
          <w:sz w:val="24"/>
          <w:szCs w:val="24"/>
          <w:lang w:val="es-MX"/>
        </w:rPr>
      </w:pPr>
      <w:r w:rsidRPr="008A38D3">
        <w:rPr>
          <w:rFonts w:ascii="Arial Narrow" w:hAnsi="Arial Narrow" w:cs="Arial"/>
          <w:sz w:val="24"/>
          <w:szCs w:val="24"/>
          <w:lang w:val="es-MX"/>
        </w:rPr>
        <w:t>4. Un delegado o asesor del Ministro de Hacienda y Crédito Público.</w:t>
      </w:r>
    </w:p>
    <w:p w:rsidR="008A38D3" w:rsidRPr="008A38D3" w:rsidRDefault="008A38D3" w:rsidP="008A38D3">
      <w:pPr>
        <w:spacing w:after="120" w:line="240" w:lineRule="atLeast"/>
        <w:jc w:val="both"/>
        <w:rPr>
          <w:rFonts w:ascii="Arial Narrow" w:hAnsi="Arial Narrow" w:cs="Arial"/>
          <w:sz w:val="24"/>
          <w:szCs w:val="24"/>
          <w:lang w:val="es-MX"/>
        </w:rPr>
      </w:pPr>
      <w:r w:rsidRPr="008A38D3">
        <w:rPr>
          <w:rFonts w:ascii="Arial Narrow" w:hAnsi="Arial Narrow" w:cs="Arial"/>
          <w:sz w:val="24"/>
          <w:szCs w:val="24"/>
          <w:lang w:val="es-MX"/>
        </w:rPr>
        <w:t>5. Un delegado o asesor del Ministro de Educación.</w:t>
      </w:r>
    </w:p>
    <w:p w:rsidR="008A38D3" w:rsidRPr="008A38D3" w:rsidRDefault="008A38D3" w:rsidP="008A38D3">
      <w:pPr>
        <w:spacing w:after="120" w:line="240" w:lineRule="atLeast"/>
        <w:jc w:val="both"/>
        <w:rPr>
          <w:rFonts w:ascii="Arial Narrow" w:hAnsi="Arial Narrow" w:cs="Arial"/>
          <w:sz w:val="24"/>
          <w:szCs w:val="24"/>
          <w:lang w:val="es-MX"/>
        </w:rPr>
      </w:pPr>
      <w:r w:rsidRPr="008A38D3">
        <w:rPr>
          <w:rFonts w:ascii="Arial Narrow" w:hAnsi="Arial Narrow" w:cs="Arial"/>
          <w:sz w:val="24"/>
          <w:szCs w:val="24"/>
          <w:lang w:val="es-MX"/>
        </w:rPr>
        <w:t>6. Un delegado o asesor de</w:t>
      </w:r>
      <w:r>
        <w:rPr>
          <w:rFonts w:ascii="Arial Narrow" w:hAnsi="Arial Narrow" w:cs="Arial"/>
          <w:sz w:val="24"/>
          <w:szCs w:val="24"/>
          <w:lang w:val="es-MX"/>
        </w:rPr>
        <w:t xml:space="preserve">l </w:t>
      </w:r>
      <w:r w:rsidRPr="008A38D3">
        <w:rPr>
          <w:rFonts w:ascii="Arial Narrow" w:hAnsi="Arial Narrow" w:cs="Arial"/>
          <w:sz w:val="24"/>
          <w:szCs w:val="24"/>
          <w:lang w:val="es-MX"/>
        </w:rPr>
        <w:t>Departamento Nacional de Planeación.</w:t>
      </w:r>
    </w:p>
    <w:p w:rsidR="008A38D3" w:rsidRPr="008A38D3" w:rsidRDefault="008A38D3" w:rsidP="008A38D3">
      <w:pPr>
        <w:spacing w:after="120" w:line="240" w:lineRule="atLeast"/>
        <w:jc w:val="both"/>
        <w:rPr>
          <w:rFonts w:ascii="Arial Narrow" w:hAnsi="Arial Narrow" w:cs="Arial"/>
          <w:sz w:val="24"/>
          <w:szCs w:val="24"/>
          <w:lang w:val="es-MX"/>
        </w:rPr>
      </w:pPr>
      <w:r w:rsidRPr="008A38D3">
        <w:rPr>
          <w:rFonts w:ascii="Arial Narrow" w:hAnsi="Arial Narrow" w:cs="Arial"/>
          <w:sz w:val="24"/>
          <w:szCs w:val="24"/>
          <w:lang w:val="es-MX"/>
        </w:rPr>
        <w:t>7. Un delegado o asesor del Departamento Administrativo de la Prosperidad Social.</w:t>
      </w:r>
    </w:p>
    <w:p w:rsidR="008A38D3" w:rsidRPr="003B1C53" w:rsidRDefault="008A38D3" w:rsidP="008A38D3">
      <w:pPr>
        <w:spacing w:after="120" w:line="240" w:lineRule="atLeast"/>
        <w:jc w:val="both"/>
        <w:rPr>
          <w:rFonts w:ascii="Arial Narrow" w:hAnsi="Arial Narrow" w:cs="Arial"/>
          <w:sz w:val="24"/>
          <w:szCs w:val="24"/>
          <w:lang w:val="es-MX"/>
        </w:rPr>
      </w:pPr>
      <w:r w:rsidRPr="008A38D3">
        <w:rPr>
          <w:rFonts w:ascii="Arial Narrow" w:hAnsi="Arial Narrow" w:cs="Arial"/>
          <w:sz w:val="24"/>
          <w:szCs w:val="24"/>
          <w:lang w:val="es-MX"/>
        </w:rPr>
        <w:t>8. Un delegado o asesor</w:t>
      </w:r>
      <w:r w:rsidRPr="003D442B">
        <w:rPr>
          <w:rFonts w:ascii="Arial Narrow" w:hAnsi="Arial Narrow" w:cs="Arial"/>
          <w:sz w:val="24"/>
          <w:szCs w:val="24"/>
          <w:lang w:val="es-MX"/>
        </w:rPr>
        <w:t xml:space="preserve"> </w:t>
      </w:r>
      <w:r>
        <w:rPr>
          <w:rFonts w:ascii="Arial Narrow" w:hAnsi="Arial Narrow" w:cs="Arial"/>
          <w:sz w:val="24"/>
          <w:szCs w:val="24"/>
          <w:lang w:val="es-MX"/>
        </w:rPr>
        <w:t>de Coldeportes.</w:t>
      </w:r>
    </w:p>
    <w:p w:rsidR="008A38D3" w:rsidRPr="003B1C53" w:rsidRDefault="008A38D3" w:rsidP="008A38D3">
      <w:pPr>
        <w:spacing w:after="120" w:line="240" w:lineRule="atLeast"/>
        <w:ind w:left="708"/>
        <w:jc w:val="both"/>
        <w:rPr>
          <w:rFonts w:ascii="Arial Narrow" w:hAnsi="Arial Narrow" w:cs="Arial"/>
          <w:sz w:val="24"/>
          <w:szCs w:val="24"/>
          <w:lang w:val="es-MX"/>
        </w:rPr>
      </w:pPr>
      <w:r w:rsidRPr="003B1C53">
        <w:rPr>
          <w:rFonts w:ascii="Arial Narrow" w:hAnsi="Arial Narrow" w:cs="Arial"/>
          <w:sz w:val="24"/>
          <w:szCs w:val="24"/>
          <w:lang w:val="es-MX"/>
        </w:rPr>
        <w:t xml:space="preserve"> </w:t>
      </w:r>
    </w:p>
    <w:p w:rsidR="008A38D3" w:rsidRPr="003B1C53" w:rsidRDefault="008A38D3" w:rsidP="008A38D3">
      <w:pPr>
        <w:spacing w:after="120" w:line="240" w:lineRule="atLeast"/>
        <w:jc w:val="both"/>
        <w:rPr>
          <w:rFonts w:ascii="Arial Narrow" w:hAnsi="Arial Narrow" w:cs="Arial"/>
          <w:sz w:val="24"/>
          <w:szCs w:val="24"/>
          <w:lang w:val="es-MX"/>
        </w:rPr>
      </w:pPr>
      <w:r w:rsidRPr="003B1C53">
        <w:rPr>
          <w:rFonts w:ascii="Arial Narrow" w:hAnsi="Arial Narrow" w:cs="Arial"/>
          <w:sz w:val="24"/>
          <w:szCs w:val="24"/>
          <w:lang w:val="es-MX"/>
        </w:rPr>
        <w:t xml:space="preserve">La Presidencia de la República presidirá </w:t>
      </w:r>
      <w:r w:rsidRPr="008A38D3">
        <w:rPr>
          <w:rFonts w:ascii="Arial Narrow" w:hAnsi="Arial Narrow" w:cs="Arial"/>
          <w:sz w:val="24"/>
          <w:szCs w:val="24"/>
          <w:lang w:val="es-MX"/>
        </w:rPr>
        <w:t>la mesa de trabajo del adulto mayor</w:t>
      </w:r>
      <w:r w:rsidRPr="003D442B">
        <w:rPr>
          <w:rFonts w:ascii="Arial Narrow" w:hAnsi="Arial Narrow" w:cs="Arial"/>
          <w:b/>
          <w:sz w:val="24"/>
          <w:szCs w:val="24"/>
          <w:u w:val="single"/>
          <w:lang w:val="es-MX"/>
        </w:rPr>
        <w:t xml:space="preserve"> </w:t>
      </w:r>
      <w:r w:rsidRPr="003B1C53">
        <w:rPr>
          <w:rFonts w:ascii="Arial Narrow" w:hAnsi="Arial Narrow" w:cs="Arial"/>
          <w:sz w:val="24"/>
          <w:szCs w:val="24"/>
          <w:lang w:val="es-MX"/>
        </w:rPr>
        <w:t xml:space="preserve">y hará la coordinación de la Política para el Desarrollo Integral del adulto mayor. </w:t>
      </w:r>
    </w:p>
    <w:p w:rsidR="00D44DFB" w:rsidRPr="003B1C53" w:rsidRDefault="00D44DFB" w:rsidP="00D44DFB">
      <w:pPr>
        <w:spacing w:after="120" w:line="240" w:lineRule="atLeast"/>
        <w:jc w:val="center"/>
        <w:rPr>
          <w:rFonts w:ascii="Arial Narrow" w:hAnsi="Arial Narrow" w:cs="Arial"/>
          <w:b/>
          <w:sz w:val="24"/>
          <w:szCs w:val="24"/>
          <w:lang w:val="es-MX"/>
        </w:rPr>
      </w:pPr>
    </w:p>
    <w:p w:rsidR="00D44DFB" w:rsidRPr="003B1C53" w:rsidRDefault="00D44DFB" w:rsidP="00D44DFB">
      <w:pPr>
        <w:spacing w:after="120" w:line="240" w:lineRule="atLeast"/>
        <w:jc w:val="center"/>
        <w:rPr>
          <w:rFonts w:ascii="Arial Narrow" w:hAnsi="Arial Narrow" w:cs="Arial"/>
          <w:b/>
          <w:sz w:val="24"/>
          <w:szCs w:val="24"/>
          <w:lang w:val="es-MX"/>
        </w:rPr>
      </w:pPr>
      <w:r w:rsidRPr="003B1C53">
        <w:rPr>
          <w:rFonts w:ascii="Arial Narrow" w:hAnsi="Arial Narrow" w:cs="Arial"/>
          <w:b/>
          <w:sz w:val="24"/>
          <w:szCs w:val="24"/>
          <w:lang w:val="es-MX"/>
        </w:rPr>
        <w:t>TÍTULO III</w:t>
      </w:r>
    </w:p>
    <w:p w:rsidR="00D44DFB" w:rsidRPr="003B1C53" w:rsidRDefault="00D44DFB" w:rsidP="00D44DFB">
      <w:pPr>
        <w:spacing w:after="120" w:line="240" w:lineRule="atLeast"/>
        <w:jc w:val="center"/>
        <w:rPr>
          <w:rFonts w:ascii="Arial Narrow" w:hAnsi="Arial Narrow" w:cs="Arial"/>
          <w:b/>
          <w:sz w:val="24"/>
          <w:szCs w:val="24"/>
          <w:lang w:val="es-MX"/>
        </w:rPr>
      </w:pPr>
      <w:r w:rsidRPr="003B1C53">
        <w:rPr>
          <w:rFonts w:ascii="Arial Narrow" w:hAnsi="Arial Narrow" w:cs="Arial"/>
          <w:b/>
          <w:sz w:val="24"/>
          <w:szCs w:val="24"/>
          <w:lang w:val="es-MX"/>
        </w:rPr>
        <w:t>COMPETENCIAS  INSTITUCIONALES</w:t>
      </w:r>
    </w:p>
    <w:p w:rsidR="00D44DFB" w:rsidRPr="003B1C53" w:rsidRDefault="00D44DFB" w:rsidP="00D44DFB">
      <w:pPr>
        <w:spacing w:after="120" w:line="240" w:lineRule="atLeast"/>
        <w:jc w:val="center"/>
        <w:rPr>
          <w:rFonts w:ascii="Arial Narrow" w:hAnsi="Arial Narrow" w:cs="Arial"/>
          <w:b/>
          <w:sz w:val="24"/>
          <w:szCs w:val="24"/>
          <w:lang w:val="es-MX"/>
        </w:rPr>
      </w:pPr>
    </w:p>
    <w:p w:rsidR="00F77FD0" w:rsidRPr="00F77FD0" w:rsidRDefault="00F77FD0" w:rsidP="00F77FD0">
      <w:pPr>
        <w:spacing w:after="120" w:line="240" w:lineRule="atLeast"/>
        <w:jc w:val="both"/>
        <w:rPr>
          <w:rFonts w:ascii="Arial Narrow" w:hAnsi="Arial Narrow" w:cs="Arial"/>
          <w:sz w:val="24"/>
          <w:szCs w:val="24"/>
          <w:lang w:val="es-MX"/>
        </w:rPr>
      </w:pPr>
      <w:r w:rsidRPr="00F77FD0">
        <w:rPr>
          <w:rFonts w:ascii="Arial Narrow" w:hAnsi="Arial Narrow"/>
          <w:b/>
          <w:sz w:val="24"/>
          <w:szCs w:val="24"/>
          <w:lang w:val="es-MX"/>
        </w:rPr>
        <w:t xml:space="preserve">Artículo 8°. </w:t>
      </w:r>
      <w:r w:rsidRPr="00F77FD0">
        <w:rPr>
          <w:rFonts w:ascii="Arial Narrow" w:hAnsi="Arial Narrow"/>
          <w:sz w:val="24"/>
          <w:szCs w:val="24"/>
          <w:lang w:val="es-MX"/>
        </w:rPr>
        <w:t>El Gobierno nacional en cabeza del Ministerio de Trabajo</w:t>
      </w:r>
      <w:r w:rsidRPr="00F77FD0">
        <w:rPr>
          <w:rFonts w:ascii="Arial Narrow" w:hAnsi="Arial Narrow"/>
          <w:b/>
          <w:sz w:val="24"/>
          <w:szCs w:val="24"/>
          <w:lang w:val="es-MX"/>
        </w:rPr>
        <w:t xml:space="preserve"> </w:t>
      </w:r>
      <w:r w:rsidRPr="00F77FD0">
        <w:rPr>
          <w:rFonts w:ascii="Arial Narrow" w:hAnsi="Arial Narrow" w:cs="Arial"/>
          <w:sz w:val="24"/>
          <w:szCs w:val="24"/>
          <w:lang w:val="es-MX"/>
        </w:rPr>
        <w:t xml:space="preserve">será el encargado de coordinar, administrar y  dirigir el desarrollo de la política pública Colombia Mayor, garantizando la protección de la vejez universal de una forma  incluyente y equitativa, permitiendo el aumento gradual de la cobertura a través de los mecanismos vigentes de protección a la vejez, logrando que cada vez más personas mejoren sus condiciones de vida al final de su ciclo productivo.  para el desarrollo integral del adulto mayor. </w:t>
      </w:r>
    </w:p>
    <w:p w:rsidR="00F77FD0" w:rsidRDefault="00F77FD0" w:rsidP="00D44DFB">
      <w:pPr>
        <w:spacing w:after="120" w:line="240" w:lineRule="atLeast"/>
        <w:jc w:val="both"/>
        <w:rPr>
          <w:rFonts w:ascii="Arial Narrow" w:hAnsi="Arial Narrow" w:cs="Arial"/>
          <w:b/>
          <w:sz w:val="24"/>
          <w:szCs w:val="24"/>
          <w:lang w:val="es-MX"/>
        </w:rPr>
      </w:pPr>
    </w:p>
    <w:p w:rsidR="00D44DFB" w:rsidRPr="003B1C53" w:rsidRDefault="00804915" w:rsidP="00D44DFB">
      <w:pPr>
        <w:spacing w:after="120" w:line="240" w:lineRule="atLeast"/>
        <w:jc w:val="both"/>
        <w:rPr>
          <w:rFonts w:ascii="Arial Narrow" w:hAnsi="Arial Narrow" w:cs="Arial"/>
          <w:sz w:val="24"/>
          <w:szCs w:val="24"/>
          <w:lang w:val="es-MX"/>
        </w:rPr>
      </w:pPr>
      <w:r>
        <w:rPr>
          <w:rFonts w:ascii="Arial Narrow" w:hAnsi="Arial Narrow" w:cs="Arial"/>
          <w:b/>
          <w:sz w:val="24"/>
          <w:szCs w:val="24"/>
          <w:lang w:val="es-MX"/>
        </w:rPr>
        <w:t>Artículo 9</w:t>
      </w:r>
      <w:r w:rsidR="00D44DFB" w:rsidRPr="003B1C53">
        <w:rPr>
          <w:rFonts w:ascii="Arial Narrow" w:hAnsi="Arial Narrow" w:cs="Arial"/>
          <w:b/>
          <w:sz w:val="24"/>
          <w:szCs w:val="24"/>
          <w:lang w:val="es-MX"/>
        </w:rPr>
        <w:t>º.</w:t>
      </w:r>
      <w:r w:rsidR="00D44DFB" w:rsidRPr="003B1C53">
        <w:rPr>
          <w:rFonts w:ascii="Arial Narrow" w:hAnsi="Arial Narrow" w:cs="Arial"/>
          <w:sz w:val="24"/>
          <w:szCs w:val="24"/>
          <w:lang w:val="es-MX"/>
        </w:rPr>
        <w:t xml:space="preserve"> </w:t>
      </w:r>
      <w:r w:rsidR="006C2DDF" w:rsidRPr="006C2DDF">
        <w:rPr>
          <w:rFonts w:ascii="Arial Narrow" w:hAnsi="Arial Narrow" w:cs="Arial"/>
          <w:b/>
          <w:sz w:val="24"/>
          <w:szCs w:val="24"/>
          <w:lang w:val="es-MX"/>
        </w:rPr>
        <w:t>COMPETENCIA DEL DEPARTAMENTO NACIONAL DE PLANEACIÓN</w:t>
      </w:r>
      <w:r w:rsidR="00D44DFB" w:rsidRPr="003B1C53">
        <w:rPr>
          <w:rFonts w:ascii="Arial Narrow" w:hAnsi="Arial Narrow" w:cs="Arial"/>
          <w:sz w:val="24"/>
          <w:szCs w:val="24"/>
          <w:lang w:val="es-MX"/>
        </w:rPr>
        <w:t>. El Departamento Nacional de Planeación acompañará técnicamente el desarrollo de la política para la atención primaria a las necesidades económicas del Adulto Mayor, en sus componentes financieros, territoriales y de política pública.</w:t>
      </w:r>
    </w:p>
    <w:p w:rsidR="00D44DFB" w:rsidRPr="003B1C53" w:rsidRDefault="00D44DFB" w:rsidP="00D44DFB">
      <w:pPr>
        <w:spacing w:after="120" w:line="240" w:lineRule="atLeast"/>
        <w:jc w:val="both"/>
        <w:rPr>
          <w:rFonts w:ascii="Arial Narrow" w:hAnsi="Arial Narrow" w:cs="Arial"/>
          <w:sz w:val="24"/>
          <w:szCs w:val="24"/>
          <w:lang w:val="es-MX"/>
        </w:rPr>
      </w:pPr>
    </w:p>
    <w:p w:rsidR="00D44DFB" w:rsidRPr="003B1C53" w:rsidRDefault="00804915" w:rsidP="00D44DFB">
      <w:pPr>
        <w:spacing w:after="120" w:line="240" w:lineRule="atLeast"/>
        <w:jc w:val="both"/>
        <w:rPr>
          <w:rFonts w:ascii="Arial Narrow" w:hAnsi="Arial Narrow" w:cs="Arial"/>
          <w:sz w:val="24"/>
          <w:szCs w:val="24"/>
          <w:lang w:val="es-MX"/>
        </w:rPr>
      </w:pPr>
      <w:r>
        <w:rPr>
          <w:rFonts w:ascii="Arial Narrow" w:hAnsi="Arial Narrow" w:cs="Arial"/>
          <w:b/>
          <w:sz w:val="24"/>
          <w:szCs w:val="24"/>
          <w:lang w:val="es-MX"/>
        </w:rPr>
        <w:t>Artículo 10</w:t>
      </w:r>
      <w:r w:rsidR="00D44DFB" w:rsidRPr="003B1C53">
        <w:rPr>
          <w:rFonts w:ascii="Arial Narrow" w:hAnsi="Arial Narrow" w:cs="Arial"/>
          <w:b/>
          <w:sz w:val="24"/>
          <w:szCs w:val="24"/>
          <w:lang w:val="es-MX"/>
        </w:rPr>
        <w:t>°</w:t>
      </w:r>
      <w:r w:rsidR="00D44DFB" w:rsidRPr="003B1C53">
        <w:rPr>
          <w:rFonts w:ascii="Arial Narrow" w:hAnsi="Arial Narrow" w:cs="Arial"/>
          <w:sz w:val="24"/>
          <w:szCs w:val="24"/>
          <w:lang w:val="es-MX"/>
        </w:rPr>
        <w:t xml:space="preserve">.  </w:t>
      </w:r>
      <w:r w:rsidR="006C2DDF" w:rsidRPr="006C2DDF">
        <w:rPr>
          <w:rFonts w:ascii="Arial Narrow" w:hAnsi="Arial Narrow" w:cs="Arial"/>
          <w:b/>
          <w:sz w:val="24"/>
          <w:szCs w:val="24"/>
          <w:lang w:val="es-MX"/>
        </w:rPr>
        <w:t>COMPETENCIA DEL DEPARTAMENTO PARA LA PROSPERIDAD SOCIAL</w:t>
      </w:r>
      <w:r w:rsidR="00D44DFB" w:rsidRPr="003B1C53">
        <w:rPr>
          <w:rFonts w:ascii="Arial Narrow" w:hAnsi="Arial Narrow" w:cs="Arial"/>
          <w:sz w:val="24"/>
          <w:szCs w:val="24"/>
          <w:lang w:val="es-MX"/>
        </w:rPr>
        <w:t xml:space="preserve">. De acuerdo con su naturaleza, dentro de la política para el Desarrollo Integral del adulto mayor apoyará sus procesos de territorialización, propenderá por la articulación de acciones con los programas gubernamentales dirigidos a la erradicación de la pobreza extrema, el manejo de víctimas, entre otras condiciones de vulneración. Le corresponderá igualmente ajustar su oferta de servicios a la Política para el Desarrollo Integral del adulto mayor. </w:t>
      </w:r>
    </w:p>
    <w:p w:rsidR="00D44DFB" w:rsidRPr="003B1C53" w:rsidRDefault="00D44DFB" w:rsidP="00D44DFB">
      <w:pPr>
        <w:spacing w:after="120" w:line="240" w:lineRule="atLeast"/>
        <w:jc w:val="both"/>
        <w:rPr>
          <w:rFonts w:ascii="Arial Narrow" w:hAnsi="Arial Narrow" w:cs="Arial"/>
          <w:sz w:val="24"/>
          <w:szCs w:val="24"/>
          <w:lang w:val="es-MX"/>
        </w:rPr>
      </w:pPr>
    </w:p>
    <w:p w:rsidR="00D44DFB" w:rsidRDefault="00804915" w:rsidP="00D44DFB">
      <w:pPr>
        <w:spacing w:after="120" w:line="240" w:lineRule="atLeast"/>
        <w:jc w:val="both"/>
        <w:rPr>
          <w:rFonts w:ascii="Arial Narrow" w:hAnsi="Arial Narrow" w:cs="Arial"/>
          <w:sz w:val="24"/>
          <w:szCs w:val="24"/>
          <w:lang w:val="es-MX"/>
        </w:rPr>
      </w:pPr>
      <w:r>
        <w:rPr>
          <w:rFonts w:ascii="Arial Narrow" w:hAnsi="Arial Narrow" w:cs="Arial"/>
          <w:b/>
          <w:sz w:val="24"/>
          <w:szCs w:val="24"/>
          <w:lang w:val="es-MX"/>
        </w:rPr>
        <w:t>Artículo 1</w:t>
      </w:r>
      <w:r w:rsidR="00045D72">
        <w:rPr>
          <w:rFonts w:ascii="Arial Narrow" w:hAnsi="Arial Narrow" w:cs="Arial"/>
          <w:b/>
          <w:sz w:val="24"/>
          <w:szCs w:val="24"/>
          <w:lang w:val="es-MX"/>
        </w:rPr>
        <w:t>1</w:t>
      </w:r>
      <w:r w:rsidR="00D44DFB" w:rsidRPr="003B1C53">
        <w:rPr>
          <w:rFonts w:ascii="Arial Narrow" w:hAnsi="Arial Narrow" w:cs="Arial"/>
          <w:b/>
          <w:sz w:val="24"/>
          <w:szCs w:val="24"/>
          <w:lang w:val="es-MX"/>
        </w:rPr>
        <w:t xml:space="preserve">°.  </w:t>
      </w:r>
      <w:r w:rsidR="006C2DDF" w:rsidRPr="006C2DDF">
        <w:rPr>
          <w:rFonts w:ascii="Arial Narrow" w:hAnsi="Arial Narrow" w:cs="Arial"/>
          <w:b/>
          <w:sz w:val="24"/>
          <w:szCs w:val="24"/>
          <w:lang w:val="es-MX"/>
        </w:rPr>
        <w:t>COMPETENCIA DEL MINISTERIO DE SALUD Y PROTECCIÓN SOCIAL</w:t>
      </w:r>
      <w:r w:rsidR="00D44DFB" w:rsidRPr="003B1C53">
        <w:rPr>
          <w:rFonts w:ascii="Arial Narrow" w:hAnsi="Arial Narrow" w:cs="Arial"/>
          <w:sz w:val="24"/>
          <w:szCs w:val="24"/>
          <w:lang w:val="es-MX"/>
        </w:rPr>
        <w:t xml:space="preserve">. Formulará e implementará políticas, planes, programas y proyectos para la promoción de la salud del adulto mayor  y la vigilancia en la salud pública. Asimismo, dará directrices para el aseguramiento y atención con enfoque de atención primaria en los servicios de salud destinados al adulto mayor, definiendo los estándares de calidad para el sector, regulará la prestación de servicios, y hará inspección, vigilancia y control al Sistema General de Seguridad Social en Salud a través de las entidades territoriales. </w:t>
      </w:r>
    </w:p>
    <w:p w:rsidR="00C460B6" w:rsidRPr="003B1C53" w:rsidRDefault="00C460B6" w:rsidP="00D44DFB">
      <w:pPr>
        <w:spacing w:after="120" w:line="240" w:lineRule="atLeast"/>
        <w:jc w:val="both"/>
        <w:rPr>
          <w:rFonts w:ascii="Arial Narrow" w:hAnsi="Arial Narrow" w:cs="Arial"/>
          <w:sz w:val="24"/>
          <w:szCs w:val="24"/>
          <w:lang w:val="es-MX"/>
        </w:rPr>
      </w:pPr>
    </w:p>
    <w:p w:rsidR="00C460B6" w:rsidRDefault="00C460B6" w:rsidP="00C460B6">
      <w:pPr>
        <w:shd w:val="clear" w:color="auto" w:fill="FFFFFF"/>
        <w:spacing w:after="0" w:line="240" w:lineRule="auto"/>
        <w:jc w:val="both"/>
        <w:rPr>
          <w:rFonts w:ascii="Arial Narrow" w:hAnsi="Arial Narrow" w:cs="Arial"/>
          <w:sz w:val="24"/>
          <w:szCs w:val="24"/>
          <w:lang w:val="es-MX"/>
        </w:rPr>
      </w:pPr>
    </w:p>
    <w:p w:rsidR="00D44DFB" w:rsidRPr="003B1C53" w:rsidRDefault="00804915" w:rsidP="00D44716">
      <w:pPr>
        <w:shd w:val="clear" w:color="auto" w:fill="FFFFFF"/>
        <w:spacing w:after="0" w:line="240" w:lineRule="auto"/>
        <w:jc w:val="both"/>
        <w:rPr>
          <w:rFonts w:ascii="Arial Narrow" w:hAnsi="Arial Narrow" w:cs="Arial"/>
          <w:sz w:val="24"/>
          <w:szCs w:val="24"/>
          <w:lang w:val="es-MX"/>
        </w:rPr>
      </w:pPr>
      <w:r>
        <w:rPr>
          <w:rFonts w:ascii="Arial Narrow" w:hAnsi="Arial Narrow" w:cs="Arial"/>
          <w:b/>
          <w:sz w:val="24"/>
          <w:szCs w:val="24"/>
          <w:lang w:val="es-MX"/>
        </w:rPr>
        <w:t>Artículo 1</w:t>
      </w:r>
      <w:r w:rsidR="00130167">
        <w:rPr>
          <w:rFonts w:ascii="Arial Narrow" w:hAnsi="Arial Narrow" w:cs="Arial"/>
          <w:b/>
          <w:sz w:val="24"/>
          <w:szCs w:val="24"/>
          <w:lang w:val="es-MX"/>
        </w:rPr>
        <w:t>2</w:t>
      </w:r>
      <w:r w:rsidR="00D44DFB" w:rsidRPr="003B1C53">
        <w:rPr>
          <w:rFonts w:ascii="Arial Narrow" w:hAnsi="Arial Narrow" w:cs="Arial"/>
          <w:b/>
          <w:sz w:val="24"/>
          <w:szCs w:val="24"/>
          <w:lang w:val="es-MX"/>
        </w:rPr>
        <w:t>º</w:t>
      </w:r>
      <w:r w:rsidR="00D44DFB" w:rsidRPr="003B1C53">
        <w:rPr>
          <w:rFonts w:ascii="Arial Narrow" w:hAnsi="Arial Narrow" w:cs="Arial"/>
          <w:sz w:val="24"/>
          <w:szCs w:val="24"/>
          <w:lang w:val="es-MX"/>
        </w:rPr>
        <w:t xml:space="preserve">. </w:t>
      </w:r>
      <w:r w:rsidR="006C2DDF" w:rsidRPr="006C2DDF">
        <w:rPr>
          <w:rFonts w:ascii="Arial Narrow" w:hAnsi="Arial Narrow" w:cs="Arial"/>
          <w:b/>
          <w:sz w:val="24"/>
          <w:szCs w:val="24"/>
          <w:lang w:val="es-MX"/>
        </w:rPr>
        <w:t>COMPETENCIA DEL DEPARTAMENTO ADMINISTRATIVO DEL DEPORTE, LA RECREACIÓN, LA ACTIVIDAD FÍSICA Y EL APROVECHAMIENTO DEL TIEMPO LIBRE (COLDEPORTES)</w:t>
      </w:r>
      <w:r w:rsidR="00D44DFB" w:rsidRPr="003B1C53">
        <w:rPr>
          <w:rFonts w:ascii="Arial Narrow" w:hAnsi="Arial Narrow" w:cs="Arial"/>
          <w:sz w:val="24"/>
          <w:szCs w:val="24"/>
          <w:lang w:val="es-MX"/>
        </w:rPr>
        <w:t>.  A Coldeportes</w:t>
      </w:r>
      <w:r w:rsidR="00D44DFB" w:rsidRPr="003B1C53">
        <w:rPr>
          <w:rFonts w:ascii="Arial Narrow" w:hAnsi="Arial Narrow"/>
          <w:sz w:val="24"/>
          <w:szCs w:val="24"/>
          <w:lang w:val="es-CO"/>
        </w:rPr>
        <w:t xml:space="preserve"> </w:t>
      </w:r>
      <w:r w:rsidR="00D44DFB" w:rsidRPr="003B1C53">
        <w:rPr>
          <w:rFonts w:ascii="Arial Narrow" w:hAnsi="Arial Narrow" w:cs="Arial"/>
          <w:sz w:val="24"/>
          <w:szCs w:val="24"/>
          <w:lang w:val="es-MX"/>
        </w:rPr>
        <w:t xml:space="preserve"> le corresponde promover  la actividad física y la participación de las personas adultas mayores en competencias deportivas y gestionar los programas nacionales de actividad  física, recreación y deporte.</w:t>
      </w:r>
      <w:r w:rsidR="00D44DFB" w:rsidRPr="003B1C53">
        <w:rPr>
          <w:rFonts w:ascii="Arial Narrow" w:hAnsi="Arial Narrow" w:cs="Arial"/>
          <w:sz w:val="24"/>
          <w:szCs w:val="24"/>
          <w:lang w:val="es-MX"/>
        </w:rPr>
        <w:cr/>
      </w:r>
    </w:p>
    <w:p w:rsidR="004C5525" w:rsidRPr="00014C65" w:rsidRDefault="00130167" w:rsidP="004C5525">
      <w:pPr>
        <w:shd w:val="clear" w:color="auto" w:fill="FFFFFF"/>
        <w:spacing w:before="100" w:beforeAutospacing="1" w:after="100" w:afterAutospacing="1"/>
        <w:jc w:val="both"/>
        <w:rPr>
          <w:rFonts w:ascii="Arial Narrow" w:hAnsi="Arial Narrow" w:cs="Arial"/>
          <w:strike/>
          <w:sz w:val="24"/>
          <w:szCs w:val="24"/>
          <w:lang w:val="es-MX"/>
        </w:rPr>
      </w:pPr>
      <w:r>
        <w:rPr>
          <w:rFonts w:ascii="Arial Narrow" w:hAnsi="Arial Narrow" w:cs="Arial"/>
          <w:b/>
          <w:sz w:val="24"/>
          <w:szCs w:val="24"/>
          <w:lang w:val="es-MX"/>
        </w:rPr>
        <w:t>Artículo 13</w:t>
      </w:r>
      <w:r w:rsidR="004C5525" w:rsidRPr="003B1C53">
        <w:rPr>
          <w:rFonts w:ascii="Arial Narrow" w:hAnsi="Arial Narrow" w:cs="Arial"/>
          <w:b/>
          <w:sz w:val="24"/>
          <w:szCs w:val="24"/>
          <w:lang w:val="es-MX"/>
        </w:rPr>
        <w:t>°.</w:t>
      </w:r>
      <w:r w:rsidR="004C5525" w:rsidRPr="003B1C53">
        <w:rPr>
          <w:rFonts w:ascii="Arial Narrow" w:hAnsi="Arial Narrow" w:cs="Arial"/>
          <w:sz w:val="24"/>
          <w:szCs w:val="24"/>
          <w:lang w:val="es-MX"/>
        </w:rPr>
        <w:t xml:space="preserve"> </w:t>
      </w:r>
      <w:r w:rsidR="004C5525" w:rsidRPr="006C2DDF">
        <w:rPr>
          <w:rFonts w:ascii="Arial Narrow" w:hAnsi="Arial Narrow" w:cs="Arial"/>
          <w:b/>
          <w:sz w:val="24"/>
          <w:szCs w:val="24"/>
          <w:lang w:val="es-MX"/>
        </w:rPr>
        <w:t>COMPETENCIA DEL MINISTERIO DE EDUCACIÓN.</w:t>
      </w:r>
      <w:r w:rsidR="004C5525" w:rsidRPr="003B1C53">
        <w:rPr>
          <w:rFonts w:ascii="Arial Narrow" w:hAnsi="Arial Narrow" w:cs="Arial"/>
          <w:sz w:val="24"/>
          <w:szCs w:val="24"/>
          <w:lang w:val="es-MX"/>
        </w:rPr>
        <w:t xml:space="preserve"> Corresponde al Ministerio de Educación, en el ejercicio propio de sus funciones, asesorar la implementación y gestión de la Política Colombia Mayor en lo referente a los programas de educación formal y no formal y educación continua durante toda la vida, orientados a mejorar las condiciones de vida de las personas adultas mayores en el territorio nacional y </w:t>
      </w:r>
      <w:r w:rsidR="004C5525" w:rsidRPr="004C5525">
        <w:rPr>
          <w:rFonts w:ascii="Arial Narrow" w:hAnsi="Arial Narrow" w:cs="Arial"/>
          <w:sz w:val="24"/>
          <w:szCs w:val="24"/>
          <w:lang w:val="es-MX"/>
        </w:rPr>
        <w:t>que contribuya a</w:t>
      </w:r>
      <w:r w:rsidR="004C5525">
        <w:rPr>
          <w:rFonts w:ascii="Arial Narrow" w:hAnsi="Arial Narrow" w:cs="Arial"/>
          <w:sz w:val="24"/>
          <w:szCs w:val="24"/>
          <w:lang w:val="es-MX"/>
        </w:rPr>
        <w:t xml:space="preserve"> </w:t>
      </w:r>
      <w:r w:rsidR="004C5525" w:rsidRPr="003B1C53">
        <w:rPr>
          <w:rFonts w:ascii="Arial Narrow" w:hAnsi="Arial Narrow" w:cs="Arial"/>
          <w:sz w:val="24"/>
          <w:szCs w:val="24"/>
          <w:lang w:val="es-MX"/>
        </w:rPr>
        <w:t xml:space="preserve">una cultura del envejecimiento activo en el país. </w:t>
      </w:r>
    </w:p>
    <w:p w:rsidR="004C5525" w:rsidRPr="003B1C53" w:rsidRDefault="004C5525" w:rsidP="004C5525">
      <w:pPr>
        <w:shd w:val="clear" w:color="auto" w:fill="FFFFFF"/>
        <w:spacing w:before="100" w:beforeAutospacing="1" w:after="100" w:afterAutospacing="1"/>
        <w:jc w:val="both"/>
        <w:rPr>
          <w:rFonts w:ascii="Arial Narrow" w:hAnsi="Arial Narrow" w:cs="Arial"/>
          <w:sz w:val="24"/>
          <w:szCs w:val="24"/>
          <w:lang w:val="es-MX"/>
        </w:rPr>
      </w:pPr>
      <w:r w:rsidRPr="003B1C53">
        <w:rPr>
          <w:rFonts w:ascii="Arial Narrow" w:hAnsi="Arial Narrow" w:cs="Arial"/>
          <w:sz w:val="24"/>
          <w:szCs w:val="24"/>
          <w:lang w:val="es-MX"/>
        </w:rPr>
        <w:t>Promover la creación de universidades especializadas para personas adultas mayores, promover y mejorar el acceso a los espacios y programas académicos existentes.</w:t>
      </w:r>
    </w:p>
    <w:p w:rsidR="00D44DFB" w:rsidRPr="003B1C53" w:rsidRDefault="00804915" w:rsidP="00D44DFB">
      <w:pPr>
        <w:shd w:val="clear" w:color="auto" w:fill="FFFFFF"/>
        <w:spacing w:before="100" w:beforeAutospacing="1" w:after="100" w:afterAutospacing="1" w:line="240" w:lineRule="auto"/>
        <w:jc w:val="both"/>
        <w:rPr>
          <w:rFonts w:ascii="Arial Narrow" w:hAnsi="Arial Narrow" w:cs="Arial"/>
          <w:sz w:val="24"/>
          <w:szCs w:val="24"/>
          <w:lang w:val="es-MX"/>
        </w:rPr>
      </w:pPr>
      <w:r>
        <w:rPr>
          <w:rFonts w:ascii="Arial Narrow" w:hAnsi="Arial Narrow" w:cs="Arial"/>
          <w:b/>
          <w:sz w:val="24"/>
          <w:szCs w:val="24"/>
          <w:lang w:val="es-MX"/>
        </w:rPr>
        <w:t>Artículo 1</w:t>
      </w:r>
      <w:r w:rsidR="00130167">
        <w:rPr>
          <w:rFonts w:ascii="Arial Narrow" w:hAnsi="Arial Narrow" w:cs="Arial"/>
          <w:b/>
          <w:sz w:val="24"/>
          <w:szCs w:val="24"/>
          <w:lang w:val="es-MX"/>
        </w:rPr>
        <w:t>4</w:t>
      </w:r>
      <w:r w:rsidR="00D44DFB" w:rsidRPr="003B1C53">
        <w:rPr>
          <w:rFonts w:ascii="Arial Narrow" w:hAnsi="Arial Narrow" w:cs="Arial"/>
          <w:b/>
          <w:sz w:val="24"/>
          <w:szCs w:val="24"/>
          <w:lang w:val="es-MX"/>
        </w:rPr>
        <w:t xml:space="preserve">º.  </w:t>
      </w:r>
      <w:r w:rsidR="006C2DDF" w:rsidRPr="006C2DDF">
        <w:rPr>
          <w:rFonts w:ascii="Arial Narrow" w:hAnsi="Arial Narrow" w:cs="Arial"/>
          <w:b/>
          <w:sz w:val="24"/>
          <w:szCs w:val="24"/>
          <w:lang w:val="es-MX"/>
        </w:rPr>
        <w:t>MINISTERIO DE HACIENDA Y CRÉDITO PÚBLICO</w:t>
      </w:r>
      <w:r w:rsidR="00C460B6">
        <w:rPr>
          <w:rFonts w:ascii="Arial Narrow" w:hAnsi="Arial Narrow" w:cs="Arial"/>
          <w:sz w:val="24"/>
          <w:szCs w:val="24"/>
          <w:lang w:val="es-MX"/>
        </w:rPr>
        <w:t>.</w:t>
      </w:r>
      <w:r w:rsidR="00D44DFB" w:rsidRPr="003B1C53">
        <w:rPr>
          <w:rFonts w:ascii="Arial Narrow" w:hAnsi="Arial Narrow" w:cs="Arial"/>
          <w:sz w:val="24"/>
          <w:szCs w:val="24"/>
          <w:lang w:val="es-MX"/>
        </w:rPr>
        <w:t xml:space="preserve"> Al Ministerio de Hacienda y Crédito Público le corresponde garantizar los recursos para la financiación de la Política “COLOMBIA MAYOR” y orientar  recursos para garantizar el cumplimiento de las metas propuestas.</w:t>
      </w:r>
    </w:p>
    <w:p w:rsidR="0089787A" w:rsidRDefault="0089787A" w:rsidP="00D44DFB">
      <w:pPr>
        <w:shd w:val="clear" w:color="auto" w:fill="FFFFFF"/>
        <w:spacing w:before="100" w:beforeAutospacing="1" w:after="100" w:afterAutospacing="1" w:line="240" w:lineRule="auto"/>
        <w:jc w:val="center"/>
        <w:rPr>
          <w:rFonts w:ascii="Arial Narrow" w:hAnsi="Arial Narrow" w:cs="Arial"/>
          <w:b/>
          <w:sz w:val="24"/>
          <w:szCs w:val="24"/>
          <w:lang w:val="es-MX"/>
        </w:rPr>
      </w:pPr>
    </w:p>
    <w:p w:rsidR="00D44DFB" w:rsidRPr="003B1C53" w:rsidRDefault="00D44DFB" w:rsidP="00D44DFB">
      <w:pPr>
        <w:shd w:val="clear" w:color="auto" w:fill="FFFFFF"/>
        <w:spacing w:before="100" w:beforeAutospacing="1" w:after="100" w:afterAutospacing="1" w:line="240" w:lineRule="auto"/>
        <w:jc w:val="center"/>
        <w:rPr>
          <w:rFonts w:ascii="Arial Narrow" w:hAnsi="Arial Narrow" w:cs="Arial"/>
          <w:b/>
          <w:sz w:val="24"/>
          <w:szCs w:val="24"/>
          <w:lang w:val="es-MX"/>
        </w:rPr>
      </w:pPr>
      <w:r w:rsidRPr="003B1C53">
        <w:rPr>
          <w:rFonts w:ascii="Arial Narrow" w:hAnsi="Arial Narrow" w:cs="Arial"/>
          <w:b/>
          <w:sz w:val="24"/>
          <w:szCs w:val="24"/>
          <w:lang w:val="es-MX"/>
        </w:rPr>
        <w:t>TÍTULO IV</w:t>
      </w:r>
    </w:p>
    <w:p w:rsidR="00D44DFB" w:rsidRPr="003B1C53" w:rsidRDefault="00D44DFB" w:rsidP="00D44DFB">
      <w:pPr>
        <w:shd w:val="clear" w:color="auto" w:fill="FFFFFF"/>
        <w:spacing w:before="100" w:beforeAutospacing="1" w:after="100" w:afterAutospacing="1" w:line="240" w:lineRule="auto"/>
        <w:jc w:val="center"/>
        <w:rPr>
          <w:rFonts w:ascii="Arial Narrow" w:hAnsi="Arial Narrow" w:cs="Arial"/>
          <w:b/>
          <w:sz w:val="24"/>
          <w:szCs w:val="24"/>
          <w:lang w:val="es-MX"/>
        </w:rPr>
      </w:pPr>
      <w:r w:rsidRPr="003B1C53">
        <w:rPr>
          <w:rFonts w:ascii="Arial Narrow" w:hAnsi="Arial Narrow" w:cs="Arial"/>
          <w:b/>
          <w:sz w:val="24"/>
          <w:szCs w:val="24"/>
          <w:lang w:val="es-MX"/>
        </w:rPr>
        <w:t>FINANCIACIÓN</w:t>
      </w:r>
    </w:p>
    <w:p w:rsidR="0089787A" w:rsidRDefault="00130167" w:rsidP="00275264">
      <w:pPr>
        <w:spacing w:after="120" w:line="240" w:lineRule="atLeast"/>
        <w:jc w:val="both"/>
        <w:rPr>
          <w:rFonts w:ascii="Arial Narrow" w:hAnsi="Arial Narrow" w:cs="Arial"/>
          <w:b/>
          <w:sz w:val="24"/>
          <w:szCs w:val="24"/>
          <w:lang w:val="es-CO"/>
        </w:rPr>
      </w:pPr>
      <w:r>
        <w:rPr>
          <w:rFonts w:ascii="Arial Narrow" w:hAnsi="Arial Narrow" w:cs="Arial"/>
          <w:b/>
          <w:sz w:val="24"/>
          <w:szCs w:val="24"/>
          <w:lang w:val="es-MX"/>
        </w:rPr>
        <w:t>Artículo 15</w:t>
      </w:r>
      <w:r w:rsidR="00275264" w:rsidRPr="003B1C53">
        <w:rPr>
          <w:rFonts w:ascii="Arial Narrow" w:hAnsi="Arial Narrow" w:cs="Arial"/>
          <w:b/>
          <w:sz w:val="24"/>
          <w:szCs w:val="24"/>
          <w:lang w:val="es-MX"/>
        </w:rPr>
        <w:t xml:space="preserve">°. </w:t>
      </w:r>
      <w:r w:rsidR="00275264" w:rsidRPr="004A1CB5">
        <w:rPr>
          <w:rFonts w:ascii="Arial Narrow" w:hAnsi="Arial Narrow" w:cs="Arial"/>
          <w:b/>
          <w:sz w:val="24"/>
          <w:szCs w:val="24"/>
          <w:lang w:val="es-MX"/>
        </w:rPr>
        <w:t>FINANCIACIÓN</w:t>
      </w:r>
      <w:r w:rsidR="00275264" w:rsidRPr="003B1C53">
        <w:rPr>
          <w:rFonts w:ascii="Arial Narrow" w:hAnsi="Arial Narrow" w:cs="Arial"/>
          <w:sz w:val="24"/>
          <w:szCs w:val="24"/>
          <w:lang w:val="es-MX"/>
        </w:rPr>
        <w:t>.</w:t>
      </w:r>
      <w:r w:rsidR="00275264" w:rsidRPr="001A3565">
        <w:rPr>
          <w:rFonts w:ascii="Arial Narrow" w:hAnsi="Arial Narrow" w:cs="Arial"/>
          <w:sz w:val="24"/>
          <w:szCs w:val="24"/>
        </w:rPr>
        <w:t xml:space="preserve"> El programa Colombia Mayor se financia</w:t>
      </w:r>
      <w:r w:rsidR="00275264">
        <w:rPr>
          <w:rFonts w:ascii="Arial Narrow" w:hAnsi="Arial Narrow" w:cs="Arial"/>
          <w:sz w:val="24"/>
          <w:szCs w:val="24"/>
        </w:rPr>
        <w:t>rá</w:t>
      </w:r>
      <w:r w:rsidR="00275264" w:rsidRPr="001A3565">
        <w:rPr>
          <w:rFonts w:ascii="Arial Narrow" w:hAnsi="Arial Narrow" w:cs="Arial"/>
          <w:sz w:val="24"/>
          <w:szCs w:val="24"/>
        </w:rPr>
        <w:t xml:space="preserve"> con los recursos de la Subcuenta de Subsistencia del Fondo de Solidaridad Pensional, los cuales se obtienen de los ingresos parafiscales determinados en el artículo 8 de la Ley 797 de 2003</w:t>
      </w:r>
      <w:r w:rsidR="00275264">
        <w:rPr>
          <w:rFonts w:ascii="Arial Narrow" w:hAnsi="Arial Narrow" w:cs="Arial"/>
          <w:sz w:val="24"/>
          <w:szCs w:val="24"/>
        </w:rPr>
        <w:t xml:space="preserve"> y en las demás normas que la modifiquen, adicionen o sustituyan.</w:t>
      </w:r>
    </w:p>
    <w:p w:rsidR="0089787A" w:rsidRDefault="0089787A" w:rsidP="00D44DFB">
      <w:pPr>
        <w:spacing w:after="120" w:line="240" w:lineRule="atLeast"/>
        <w:jc w:val="center"/>
        <w:rPr>
          <w:rFonts w:ascii="Arial Narrow" w:hAnsi="Arial Narrow" w:cs="Arial"/>
          <w:b/>
          <w:sz w:val="24"/>
          <w:szCs w:val="24"/>
          <w:lang w:val="es-CO"/>
        </w:rPr>
      </w:pPr>
    </w:p>
    <w:p w:rsidR="00D44DFB" w:rsidRPr="003B1C53" w:rsidRDefault="00D44DFB" w:rsidP="00D44DFB">
      <w:pPr>
        <w:spacing w:after="120" w:line="240" w:lineRule="atLeast"/>
        <w:jc w:val="center"/>
        <w:rPr>
          <w:rFonts w:ascii="Arial Narrow" w:hAnsi="Arial Narrow" w:cs="Arial"/>
          <w:b/>
          <w:sz w:val="24"/>
          <w:szCs w:val="24"/>
          <w:lang w:val="es-CO"/>
        </w:rPr>
      </w:pPr>
      <w:r w:rsidRPr="003B1C53">
        <w:rPr>
          <w:rFonts w:ascii="Arial Narrow" w:hAnsi="Arial Narrow" w:cs="Arial"/>
          <w:b/>
          <w:sz w:val="24"/>
          <w:szCs w:val="24"/>
          <w:lang w:val="es-CO"/>
        </w:rPr>
        <w:t>TITULO V.</w:t>
      </w:r>
    </w:p>
    <w:p w:rsidR="00D44DFB" w:rsidRPr="003B1C53" w:rsidRDefault="00D44DFB" w:rsidP="00D44DFB">
      <w:pPr>
        <w:spacing w:after="120" w:line="240" w:lineRule="atLeast"/>
        <w:jc w:val="center"/>
        <w:rPr>
          <w:rFonts w:ascii="Arial Narrow" w:hAnsi="Arial Narrow" w:cs="Arial"/>
          <w:b/>
          <w:sz w:val="24"/>
          <w:szCs w:val="24"/>
          <w:lang w:val="es-CO"/>
        </w:rPr>
      </w:pPr>
      <w:r w:rsidRPr="003B1C53">
        <w:rPr>
          <w:rFonts w:ascii="Arial Narrow" w:hAnsi="Arial Narrow" w:cs="Arial"/>
          <w:b/>
          <w:sz w:val="24"/>
          <w:szCs w:val="24"/>
          <w:lang w:val="es-CO"/>
        </w:rPr>
        <w:t>IMPLEMENTACION</w:t>
      </w:r>
    </w:p>
    <w:p w:rsidR="00D44DFB" w:rsidRPr="003B1C53" w:rsidRDefault="00D44DFB" w:rsidP="00D44DFB">
      <w:pPr>
        <w:spacing w:after="120" w:line="240" w:lineRule="atLeast"/>
        <w:jc w:val="both"/>
        <w:rPr>
          <w:rFonts w:ascii="Arial Narrow" w:hAnsi="Arial Narrow" w:cs="Arial"/>
          <w:b/>
          <w:sz w:val="24"/>
          <w:szCs w:val="24"/>
          <w:lang w:val="es-CO"/>
        </w:rPr>
      </w:pPr>
    </w:p>
    <w:p w:rsidR="00D44716" w:rsidRDefault="00130167" w:rsidP="00D44716">
      <w:pPr>
        <w:spacing w:after="0" w:line="240" w:lineRule="atLeast"/>
        <w:jc w:val="both"/>
        <w:rPr>
          <w:rFonts w:ascii="Arial Narrow" w:hAnsi="Arial Narrow" w:cs="Arial"/>
          <w:sz w:val="24"/>
          <w:szCs w:val="24"/>
        </w:rPr>
      </w:pPr>
      <w:r>
        <w:rPr>
          <w:rFonts w:ascii="Arial Narrow" w:hAnsi="Arial Narrow" w:cs="Arial"/>
          <w:b/>
          <w:sz w:val="24"/>
          <w:szCs w:val="24"/>
        </w:rPr>
        <w:t>Artículo 16</w:t>
      </w:r>
      <w:r w:rsidR="00642350">
        <w:rPr>
          <w:rFonts w:ascii="Arial Narrow" w:hAnsi="Arial Narrow" w:cs="Arial"/>
          <w:b/>
          <w:sz w:val="24"/>
          <w:szCs w:val="24"/>
        </w:rPr>
        <w:t>°.</w:t>
      </w:r>
      <w:r w:rsidR="00642350" w:rsidRPr="004A1CB5">
        <w:rPr>
          <w:rFonts w:ascii="Arial Narrow" w:hAnsi="Arial Narrow" w:cs="Arial"/>
          <w:b/>
          <w:sz w:val="24"/>
          <w:szCs w:val="24"/>
        </w:rPr>
        <w:t>IMPLEMENTACIÓN NACIONAL DE LA POLÍTICA.</w:t>
      </w:r>
      <w:r w:rsidR="00642350" w:rsidRPr="003B1C53">
        <w:rPr>
          <w:rFonts w:ascii="Arial Narrow" w:hAnsi="Arial Narrow" w:cs="Arial"/>
          <w:sz w:val="24"/>
          <w:szCs w:val="24"/>
        </w:rPr>
        <w:t xml:space="preserve"> Todos los sectores de los que trata la presente ley, deberán hacer los ajust</w:t>
      </w:r>
      <w:r w:rsidR="00642350">
        <w:rPr>
          <w:rFonts w:ascii="Arial Narrow" w:hAnsi="Arial Narrow" w:cs="Arial"/>
          <w:sz w:val="24"/>
          <w:szCs w:val="24"/>
        </w:rPr>
        <w:t xml:space="preserve">es normativos </w:t>
      </w:r>
      <w:r w:rsidR="00642350" w:rsidRPr="00642350">
        <w:rPr>
          <w:rFonts w:ascii="Arial Narrow" w:hAnsi="Arial Narrow" w:cs="Arial"/>
          <w:sz w:val="24"/>
          <w:szCs w:val="24"/>
        </w:rPr>
        <w:t>e</w:t>
      </w:r>
      <w:r w:rsidR="00642350">
        <w:rPr>
          <w:rFonts w:ascii="Arial Narrow" w:hAnsi="Arial Narrow" w:cs="Arial"/>
          <w:sz w:val="24"/>
          <w:szCs w:val="24"/>
        </w:rPr>
        <w:t xml:space="preserve"> institucionales </w:t>
      </w:r>
      <w:r w:rsidR="00642350" w:rsidRPr="003B1C53">
        <w:rPr>
          <w:rFonts w:ascii="Arial Narrow" w:hAnsi="Arial Narrow" w:cs="Arial"/>
          <w:sz w:val="24"/>
          <w:szCs w:val="24"/>
        </w:rPr>
        <w:t>que se requieran para cumplir con las competencias asignadas en el marco de la política Colombia Mayor.</w:t>
      </w:r>
    </w:p>
    <w:p w:rsidR="00642350" w:rsidRPr="003B1C53" w:rsidRDefault="00642350" w:rsidP="00D44716">
      <w:pPr>
        <w:spacing w:after="0" w:line="240" w:lineRule="atLeast"/>
        <w:jc w:val="both"/>
        <w:rPr>
          <w:rFonts w:ascii="Arial Narrow" w:hAnsi="Arial Narrow" w:cs="Arial"/>
          <w:sz w:val="24"/>
          <w:szCs w:val="24"/>
          <w:lang w:val="es-CO"/>
        </w:rPr>
      </w:pPr>
    </w:p>
    <w:p w:rsidR="00D44DFB" w:rsidRDefault="00D44DFB" w:rsidP="00D44716">
      <w:pPr>
        <w:spacing w:after="0" w:line="240" w:lineRule="atLeast"/>
        <w:jc w:val="both"/>
        <w:rPr>
          <w:rFonts w:ascii="Arial Narrow" w:hAnsi="Arial Narrow" w:cs="Arial"/>
          <w:sz w:val="24"/>
          <w:szCs w:val="24"/>
          <w:lang w:val="es-CO"/>
        </w:rPr>
      </w:pPr>
      <w:r w:rsidRPr="003B1C53">
        <w:rPr>
          <w:rFonts w:ascii="Arial Narrow" w:hAnsi="Arial Narrow" w:cs="Arial"/>
          <w:b/>
          <w:sz w:val="24"/>
          <w:szCs w:val="24"/>
          <w:lang w:val="es-CO"/>
        </w:rPr>
        <w:t>Artículo</w:t>
      </w:r>
      <w:r w:rsidRPr="003B1C53">
        <w:rPr>
          <w:rFonts w:ascii="Arial Narrow" w:hAnsi="Arial Narrow" w:cs="Arial"/>
          <w:sz w:val="24"/>
          <w:szCs w:val="24"/>
          <w:lang w:val="es-CO"/>
        </w:rPr>
        <w:t xml:space="preserve">  </w:t>
      </w:r>
      <w:r w:rsidRPr="003B1C53">
        <w:rPr>
          <w:rFonts w:ascii="Arial Narrow" w:hAnsi="Arial Narrow" w:cs="Arial"/>
          <w:b/>
          <w:sz w:val="24"/>
          <w:szCs w:val="24"/>
          <w:lang w:val="es-CO"/>
        </w:rPr>
        <w:t>1</w:t>
      </w:r>
      <w:r w:rsidR="00130167">
        <w:rPr>
          <w:rFonts w:ascii="Arial Narrow" w:hAnsi="Arial Narrow" w:cs="Arial"/>
          <w:b/>
          <w:sz w:val="24"/>
          <w:szCs w:val="24"/>
          <w:lang w:val="es-CO"/>
        </w:rPr>
        <w:t>7</w:t>
      </w:r>
      <w:r w:rsidR="004A1CB5">
        <w:rPr>
          <w:rFonts w:ascii="Arial Narrow" w:hAnsi="Arial Narrow" w:cs="Arial"/>
          <w:b/>
          <w:sz w:val="24"/>
          <w:szCs w:val="24"/>
          <w:lang w:val="es-CO"/>
        </w:rPr>
        <w:t>°.</w:t>
      </w:r>
      <w:r w:rsidRPr="003B1C53">
        <w:rPr>
          <w:rFonts w:ascii="Arial Narrow" w:hAnsi="Arial Narrow" w:cs="Arial"/>
          <w:sz w:val="24"/>
          <w:szCs w:val="24"/>
          <w:lang w:val="es-CO"/>
        </w:rPr>
        <w:t xml:space="preserve"> </w:t>
      </w:r>
      <w:r w:rsidR="006C2DDF" w:rsidRPr="004A1CB5">
        <w:rPr>
          <w:rFonts w:ascii="Arial Narrow" w:hAnsi="Arial Narrow" w:cs="Arial"/>
          <w:b/>
          <w:sz w:val="24"/>
          <w:szCs w:val="24"/>
          <w:lang w:val="es-CO"/>
        </w:rPr>
        <w:t>IMPLEMENTACIÓN TERRITORIAL DE LA POLÍTICA</w:t>
      </w:r>
      <w:r w:rsidRPr="003B1C53">
        <w:rPr>
          <w:rFonts w:ascii="Arial Narrow" w:hAnsi="Arial Narrow" w:cs="Arial"/>
          <w:sz w:val="24"/>
          <w:szCs w:val="24"/>
          <w:lang w:val="es-CO"/>
        </w:rPr>
        <w:t>. La implementación se debe hacer a partir de las competencias que alcaldes y gobernadores tienen para este fin y su alcance y propósito debe estar en coherencia con lo definido en el marco de Política Nacional, principalmente en lo relacionado con el diseño, implementación y seguimiento del Plan para el adulto mayor.   En concordancia los alcaldes y gobernadores deben garantizar la asignación de recursos de forma prioritaria, específica y diferencial en sus planes de desarrollo. Su inobservancia será sancionada disciplinariamente como causal de mala conducta.</w:t>
      </w:r>
    </w:p>
    <w:p w:rsidR="00D44716" w:rsidRPr="003B1C53" w:rsidRDefault="00D44716" w:rsidP="00D44716">
      <w:pPr>
        <w:spacing w:after="0" w:line="240" w:lineRule="atLeast"/>
        <w:jc w:val="both"/>
        <w:rPr>
          <w:rFonts w:ascii="Arial Narrow" w:hAnsi="Arial Narrow" w:cs="Arial"/>
          <w:sz w:val="24"/>
          <w:szCs w:val="24"/>
          <w:lang w:val="es-CO"/>
        </w:rPr>
      </w:pPr>
    </w:p>
    <w:p w:rsidR="00D44DFB" w:rsidRPr="003B1C53" w:rsidRDefault="00D44DFB" w:rsidP="00D44DFB">
      <w:pPr>
        <w:spacing w:after="120" w:line="240" w:lineRule="atLeast"/>
        <w:jc w:val="both"/>
        <w:rPr>
          <w:rFonts w:ascii="Arial Narrow" w:hAnsi="Arial Narrow" w:cs="Arial"/>
          <w:sz w:val="24"/>
          <w:szCs w:val="24"/>
          <w:lang w:val="es-CO"/>
        </w:rPr>
      </w:pPr>
      <w:r w:rsidRPr="003B1C53">
        <w:rPr>
          <w:rFonts w:ascii="Arial Narrow" w:hAnsi="Arial Narrow" w:cs="Arial"/>
          <w:sz w:val="24"/>
          <w:szCs w:val="24"/>
          <w:lang w:val="es-CO"/>
        </w:rPr>
        <w:t xml:space="preserve">Los Gobiernos departamentales, distritales y municipales deberán mantener relación directa con la Comisión a través de la Secretaría Técnica o los delegados institucionales, para recibir asistencia técnica para sus iniciativas y el desarrollo de políticas, programas y proyectos de Colombia Mayor. </w:t>
      </w:r>
    </w:p>
    <w:p w:rsidR="00D44DFB" w:rsidRDefault="00D44DFB" w:rsidP="00D44716">
      <w:pPr>
        <w:spacing w:after="0" w:line="240" w:lineRule="atLeast"/>
        <w:jc w:val="both"/>
        <w:rPr>
          <w:rFonts w:ascii="Arial Narrow" w:hAnsi="Arial Narrow" w:cs="Arial"/>
          <w:sz w:val="24"/>
          <w:szCs w:val="24"/>
          <w:lang w:val="es-CO"/>
        </w:rPr>
      </w:pPr>
      <w:r w:rsidRPr="003B1C53">
        <w:rPr>
          <w:rFonts w:ascii="Arial Narrow" w:hAnsi="Arial Narrow" w:cs="Arial"/>
          <w:sz w:val="24"/>
          <w:szCs w:val="24"/>
          <w:lang w:val="es-CO"/>
        </w:rPr>
        <w:t xml:space="preserve">El Departamento Nacional de Planeación, el Departamento de la Prosperidad Social y el Ministerio de Trabajo establecerán los lineamientos técnicos mínimos que deberán contener los planes de desarrollo en materia de implementación de la Política “Colombia Mayor” </w:t>
      </w:r>
    </w:p>
    <w:p w:rsidR="00D44716" w:rsidRPr="003B1C53" w:rsidRDefault="00D44716" w:rsidP="00D44716">
      <w:pPr>
        <w:spacing w:after="0" w:line="240" w:lineRule="atLeast"/>
        <w:jc w:val="both"/>
        <w:rPr>
          <w:rFonts w:ascii="Arial Narrow" w:hAnsi="Arial Narrow" w:cs="Arial"/>
          <w:sz w:val="24"/>
          <w:szCs w:val="24"/>
          <w:lang w:val="es-CO"/>
        </w:rPr>
      </w:pPr>
    </w:p>
    <w:p w:rsidR="00D44DFB" w:rsidRPr="003B1C53" w:rsidRDefault="00D44DFB" w:rsidP="00D44DFB">
      <w:pPr>
        <w:spacing w:after="120" w:line="240" w:lineRule="atLeast"/>
        <w:jc w:val="both"/>
        <w:rPr>
          <w:rFonts w:ascii="Arial Narrow" w:hAnsi="Arial Narrow" w:cs="Arial"/>
          <w:b/>
          <w:sz w:val="24"/>
          <w:szCs w:val="24"/>
          <w:lang w:val="es-CO"/>
        </w:rPr>
      </w:pPr>
      <w:r w:rsidRPr="003B1C53">
        <w:rPr>
          <w:rFonts w:ascii="Arial Narrow" w:hAnsi="Arial Narrow" w:cs="Arial"/>
          <w:b/>
          <w:sz w:val="24"/>
          <w:szCs w:val="24"/>
          <w:lang w:val="es-CO"/>
        </w:rPr>
        <w:t>Artículo</w:t>
      </w:r>
      <w:r w:rsidRPr="003B1C53">
        <w:rPr>
          <w:rFonts w:ascii="Arial Narrow" w:hAnsi="Arial Narrow" w:cs="Arial"/>
          <w:sz w:val="24"/>
          <w:szCs w:val="24"/>
          <w:lang w:val="es-CO"/>
        </w:rPr>
        <w:t xml:space="preserve"> </w:t>
      </w:r>
      <w:r w:rsidR="00130167">
        <w:rPr>
          <w:rFonts w:ascii="Arial Narrow" w:hAnsi="Arial Narrow" w:cs="Arial"/>
          <w:b/>
          <w:sz w:val="24"/>
          <w:szCs w:val="24"/>
          <w:lang w:val="es-CO"/>
        </w:rPr>
        <w:t>18</w:t>
      </w:r>
      <w:r w:rsidRPr="003B1C53">
        <w:rPr>
          <w:rFonts w:ascii="Arial Narrow" w:hAnsi="Arial Narrow" w:cs="Arial"/>
          <w:b/>
          <w:sz w:val="24"/>
          <w:szCs w:val="24"/>
          <w:lang w:val="es-CO"/>
        </w:rPr>
        <w:t>°.</w:t>
      </w:r>
      <w:r w:rsidRPr="003B1C53">
        <w:rPr>
          <w:rFonts w:ascii="Arial Narrow" w:hAnsi="Arial Narrow" w:cs="Arial"/>
          <w:sz w:val="24"/>
          <w:szCs w:val="24"/>
          <w:lang w:val="es-CO"/>
        </w:rPr>
        <w:t xml:space="preserve"> </w:t>
      </w:r>
      <w:r w:rsidR="006C2DDF" w:rsidRPr="004A1CB5">
        <w:rPr>
          <w:rFonts w:ascii="Arial Narrow" w:hAnsi="Arial Narrow" w:cs="Arial"/>
          <w:b/>
          <w:sz w:val="24"/>
          <w:szCs w:val="24"/>
          <w:lang w:val="es-CO"/>
        </w:rPr>
        <w:t>CORRESPONSABILIDAD</w:t>
      </w:r>
      <w:r w:rsidRPr="004A1CB5">
        <w:rPr>
          <w:rFonts w:ascii="Arial Narrow" w:hAnsi="Arial Narrow" w:cs="Arial"/>
          <w:b/>
          <w:sz w:val="24"/>
          <w:szCs w:val="24"/>
          <w:lang w:val="es-CO"/>
        </w:rPr>
        <w:t>.</w:t>
      </w:r>
      <w:r w:rsidRPr="003B1C53">
        <w:rPr>
          <w:rFonts w:ascii="Arial Narrow" w:hAnsi="Arial Narrow" w:cs="Arial"/>
          <w:sz w:val="24"/>
          <w:szCs w:val="24"/>
          <w:lang w:val="es-CO"/>
        </w:rPr>
        <w:t xml:space="preserve"> La política pública se deberá implementar sobre el principio de corresponsabilidad del Estado, familia y sociedad, esto por medio de planes, estrategias y acciones que aseguren la protección integral de los adultos mayores. </w:t>
      </w:r>
    </w:p>
    <w:p w:rsidR="00656417" w:rsidRDefault="00656417" w:rsidP="00D44DFB">
      <w:pPr>
        <w:spacing w:after="120" w:line="240" w:lineRule="atLeast"/>
        <w:jc w:val="center"/>
        <w:rPr>
          <w:rFonts w:ascii="Arial Narrow" w:hAnsi="Arial Narrow" w:cs="Arial"/>
          <w:b/>
          <w:sz w:val="24"/>
          <w:szCs w:val="24"/>
          <w:lang w:val="es-CO"/>
        </w:rPr>
      </w:pPr>
    </w:p>
    <w:p w:rsidR="00D44DFB" w:rsidRDefault="00D44DFB" w:rsidP="00D44716">
      <w:pPr>
        <w:spacing w:after="0" w:line="240" w:lineRule="atLeast"/>
        <w:jc w:val="center"/>
        <w:rPr>
          <w:rFonts w:ascii="Arial Narrow" w:hAnsi="Arial Narrow" w:cs="Arial"/>
          <w:b/>
          <w:sz w:val="24"/>
          <w:szCs w:val="24"/>
          <w:lang w:val="es-CO"/>
        </w:rPr>
      </w:pPr>
      <w:r w:rsidRPr="003B1C53">
        <w:rPr>
          <w:rFonts w:ascii="Arial Narrow" w:hAnsi="Arial Narrow" w:cs="Arial"/>
          <w:b/>
          <w:sz w:val="24"/>
          <w:szCs w:val="24"/>
          <w:lang w:val="es-CO"/>
        </w:rPr>
        <w:t xml:space="preserve">TITULO VI. </w:t>
      </w:r>
    </w:p>
    <w:p w:rsidR="00D44716" w:rsidRPr="003B1C53" w:rsidRDefault="00D44716" w:rsidP="00D44716">
      <w:pPr>
        <w:spacing w:after="0" w:line="240" w:lineRule="atLeast"/>
        <w:jc w:val="center"/>
        <w:rPr>
          <w:rFonts w:ascii="Arial Narrow" w:hAnsi="Arial Narrow" w:cs="Arial"/>
          <w:b/>
          <w:sz w:val="24"/>
          <w:szCs w:val="24"/>
          <w:lang w:val="es-CO"/>
        </w:rPr>
      </w:pPr>
    </w:p>
    <w:p w:rsidR="00D44DFB" w:rsidRDefault="00D44DFB" w:rsidP="00D44716">
      <w:pPr>
        <w:spacing w:after="0" w:line="240" w:lineRule="atLeast"/>
        <w:jc w:val="center"/>
        <w:rPr>
          <w:rFonts w:ascii="Arial Narrow" w:hAnsi="Arial Narrow" w:cs="Arial"/>
          <w:b/>
          <w:sz w:val="24"/>
          <w:szCs w:val="24"/>
          <w:lang w:val="es-CO"/>
        </w:rPr>
      </w:pPr>
      <w:r w:rsidRPr="00C460B6">
        <w:rPr>
          <w:rFonts w:ascii="Arial Narrow" w:hAnsi="Arial Narrow" w:cs="Arial"/>
          <w:b/>
          <w:sz w:val="24"/>
          <w:szCs w:val="24"/>
          <w:lang w:val="es-CO"/>
        </w:rPr>
        <w:t>EVALUACION</w:t>
      </w:r>
      <w:r w:rsidR="00656417" w:rsidRPr="00C460B6">
        <w:rPr>
          <w:rFonts w:ascii="Arial Narrow" w:hAnsi="Arial Narrow" w:cs="Arial"/>
          <w:b/>
          <w:sz w:val="24"/>
          <w:szCs w:val="24"/>
          <w:lang w:val="es-CO"/>
        </w:rPr>
        <w:t xml:space="preserve"> </w:t>
      </w:r>
    </w:p>
    <w:p w:rsidR="000C49BD" w:rsidRPr="00C460B6" w:rsidRDefault="000C49BD" w:rsidP="00D44716">
      <w:pPr>
        <w:spacing w:after="0" w:line="240" w:lineRule="atLeast"/>
        <w:jc w:val="center"/>
        <w:rPr>
          <w:rFonts w:ascii="Arial Narrow" w:hAnsi="Arial Narrow" w:cs="Arial"/>
          <w:b/>
          <w:sz w:val="24"/>
          <w:szCs w:val="24"/>
          <w:lang w:val="es-CO"/>
        </w:rPr>
      </w:pPr>
    </w:p>
    <w:p w:rsidR="00D44DFB" w:rsidRPr="003B1C53" w:rsidRDefault="00D44DFB" w:rsidP="00D44DFB">
      <w:pPr>
        <w:spacing w:after="120" w:line="240" w:lineRule="atLeast"/>
        <w:jc w:val="both"/>
        <w:rPr>
          <w:rFonts w:ascii="Arial Narrow" w:hAnsi="Arial Narrow" w:cs="Arial"/>
          <w:sz w:val="24"/>
          <w:szCs w:val="24"/>
          <w:lang w:val="es-CO"/>
        </w:rPr>
      </w:pPr>
      <w:r w:rsidRPr="003B1C53">
        <w:rPr>
          <w:rFonts w:ascii="Arial Narrow" w:hAnsi="Arial Narrow" w:cs="Arial"/>
          <w:b/>
          <w:sz w:val="24"/>
          <w:szCs w:val="24"/>
          <w:lang w:val="es-CO"/>
        </w:rPr>
        <w:t xml:space="preserve"> </w:t>
      </w:r>
      <w:r w:rsidR="00130167">
        <w:rPr>
          <w:rFonts w:ascii="Arial Narrow" w:hAnsi="Arial Narrow" w:cs="Arial"/>
          <w:b/>
          <w:sz w:val="24"/>
          <w:szCs w:val="24"/>
          <w:lang w:val="es-CO"/>
        </w:rPr>
        <w:t>Artículo 19</w:t>
      </w:r>
      <w:r w:rsidR="004A1CB5">
        <w:rPr>
          <w:rFonts w:ascii="Arial Narrow" w:hAnsi="Arial Narrow" w:cs="Arial"/>
          <w:b/>
          <w:sz w:val="24"/>
          <w:szCs w:val="24"/>
          <w:lang w:val="es-CO"/>
        </w:rPr>
        <w:t xml:space="preserve">°. </w:t>
      </w:r>
      <w:r w:rsidR="006C2DDF">
        <w:rPr>
          <w:rFonts w:ascii="Arial Narrow" w:hAnsi="Arial Narrow" w:cs="Arial"/>
          <w:b/>
          <w:sz w:val="24"/>
          <w:szCs w:val="24"/>
          <w:lang w:val="es-CO"/>
        </w:rPr>
        <w:t xml:space="preserve">CONTROL Y VIGILANCIA. </w:t>
      </w:r>
      <w:r w:rsidRPr="003B1C53">
        <w:rPr>
          <w:rFonts w:ascii="Arial Narrow" w:hAnsi="Arial Narrow" w:cs="Arial"/>
          <w:sz w:val="24"/>
          <w:szCs w:val="24"/>
          <w:lang w:val="es-CO"/>
        </w:rPr>
        <w:t>Las Entidades Territoriales con apoyo del Ministerio del Trabajo, deberán realizar un control sobre el otorgamiento de los subsidios y el Ministerio del Trabajo presentará un informe anual relacionando el valor de la inversión y la población beneficiada.</w:t>
      </w:r>
    </w:p>
    <w:p w:rsidR="00D44DFB" w:rsidRPr="003B1C53" w:rsidRDefault="00D44DFB" w:rsidP="00D44DFB">
      <w:pPr>
        <w:spacing w:after="120" w:line="240" w:lineRule="atLeast"/>
        <w:jc w:val="both"/>
        <w:rPr>
          <w:rFonts w:ascii="Arial Narrow" w:hAnsi="Arial Narrow" w:cs="Arial"/>
          <w:sz w:val="24"/>
          <w:szCs w:val="24"/>
          <w:lang w:val="es-CO"/>
        </w:rPr>
      </w:pPr>
    </w:p>
    <w:p w:rsidR="00D44DFB" w:rsidRPr="003B1C53" w:rsidRDefault="00804915" w:rsidP="00D44DFB">
      <w:pPr>
        <w:spacing w:after="120" w:line="240" w:lineRule="atLeast"/>
        <w:jc w:val="both"/>
        <w:rPr>
          <w:rFonts w:ascii="Arial Narrow" w:hAnsi="Arial Narrow" w:cs="Arial"/>
          <w:sz w:val="24"/>
          <w:szCs w:val="24"/>
          <w:lang w:val="es-CO"/>
        </w:rPr>
      </w:pPr>
      <w:r>
        <w:rPr>
          <w:rFonts w:ascii="Arial Narrow" w:hAnsi="Arial Narrow" w:cs="Arial"/>
          <w:b/>
          <w:sz w:val="24"/>
          <w:szCs w:val="24"/>
          <w:lang w:val="es-CO"/>
        </w:rPr>
        <w:t>Artículo 2</w:t>
      </w:r>
      <w:r w:rsidR="00130167">
        <w:rPr>
          <w:rFonts w:ascii="Arial Narrow" w:hAnsi="Arial Narrow" w:cs="Arial"/>
          <w:b/>
          <w:sz w:val="24"/>
          <w:szCs w:val="24"/>
          <w:lang w:val="es-CO"/>
        </w:rPr>
        <w:t>0</w:t>
      </w:r>
      <w:r w:rsidR="00D44DFB" w:rsidRPr="003B1C53">
        <w:rPr>
          <w:rFonts w:ascii="Arial Narrow" w:hAnsi="Arial Narrow" w:cs="Arial"/>
          <w:b/>
          <w:sz w:val="24"/>
          <w:szCs w:val="24"/>
          <w:lang w:val="es-CO"/>
        </w:rPr>
        <w:t xml:space="preserve">°. </w:t>
      </w:r>
      <w:r w:rsidR="006C2DDF" w:rsidRPr="003B1C53">
        <w:rPr>
          <w:rFonts w:ascii="Arial Narrow" w:hAnsi="Arial Narrow" w:cs="Arial"/>
          <w:b/>
          <w:sz w:val="24"/>
          <w:szCs w:val="24"/>
          <w:lang w:val="es-CO"/>
        </w:rPr>
        <w:t>VIGENCIA</w:t>
      </w:r>
      <w:r w:rsidR="006C2DDF">
        <w:rPr>
          <w:rFonts w:ascii="Arial Narrow" w:hAnsi="Arial Narrow" w:cs="Arial"/>
          <w:b/>
          <w:sz w:val="24"/>
          <w:szCs w:val="24"/>
          <w:lang w:val="es-CO"/>
        </w:rPr>
        <w:t>.</w:t>
      </w:r>
      <w:r w:rsidR="00D44DFB" w:rsidRPr="003B1C53">
        <w:rPr>
          <w:rFonts w:ascii="Arial Narrow" w:hAnsi="Arial Narrow" w:cs="Arial"/>
          <w:b/>
          <w:sz w:val="24"/>
          <w:szCs w:val="24"/>
          <w:lang w:val="es-CO"/>
        </w:rPr>
        <w:t xml:space="preserve"> </w:t>
      </w:r>
      <w:r w:rsidR="00D44DFB" w:rsidRPr="003B1C53">
        <w:rPr>
          <w:rFonts w:ascii="Arial Narrow" w:hAnsi="Arial Narrow" w:cs="Arial"/>
          <w:sz w:val="24"/>
          <w:szCs w:val="24"/>
          <w:lang w:val="es-CO"/>
        </w:rPr>
        <w:t xml:space="preserve">Esta ley rige a partir de la fecha de su promulgación y deroga todas las que le sean contrarias. </w:t>
      </w:r>
    </w:p>
    <w:p w:rsidR="00D44DFB" w:rsidRPr="003B1C53" w:rsidRDefault="00D44DFB" w:rsidP="00D44DFB">
      <w:pPr>
        <w:spacing w:after="120" w:line="240" w:lineRule="atLeast"/>
        <w:jc w:val="both"/>
        <w:rPr>
          <w:rFonts w:ascii="Arial Narrow" w:eastAsia="Calibri" w:hAnsi="Arial Narrow" w:cs="Arial"/>
          <w:sz w:val="24"/>
          <w:szCs w:val="24"/>
          <w:lang w:val="es-CO"/>
        </w:rPr>
      </w:pPr>
      <w:r w:rsidRPr="003B1C53">
        <w:rPr>
          <w:rFonts w:ascii="Arial Narrow" w:eastAsia="Calibri" w:hAnsi="Arial Narrow" w:cs="Arial"/>
          <w:sz w:val="24"/>
          <w:szCs w:val="24"/>
          <w:lang w:val="es-CO"/>
        </w:rPr>
        <w:t xml:space="preserve">Cordialmente, </w:t>
      </w:r>
    </w:p>
    <w:p w:rsidR="00D44DFB" w:rsidRDefault="00D44DFB" w:rsidP="00D44DFB">
      <w:pPr>
        <w:spacing w:after="0"/>
        <w:rPr>
          <w:rFonts w:ascii="Arial Narrow" w:eastAsia="Times New Roman" w:hAnsi="Arial Narrow" w:cs="Arial"/>
          <w:color w:val="000000"/>
          <w:sz w:val="24"/>
          <w:szCs w:val="24"/>
          <w:lang w:eastAsia="es-ES"/>
        </w:rPr>
      </w:pPr>
      <w:r w:rsidRPr="003B1C53">
        <w:rPr>
          <w:rFonts w:ascii="Arial Narrow" w:eastAsia="Times New Roman" w:hAnsi="Arial Narrow" w:cs="Arial"/>
          <w:color w:val="000000"/>
          <w:sz w:val="24"/>
          <w:szCs w:val="24"/>
          <w:lang w:eastAsia="es-ES"/>
        </w:rPr>
        <w:t xml:space="preserve"> </w:t>
      </w:r>
    </w:p>
    <w:p w:rsidR="00D44716" w:rsidRDefault="00D44DFB" w:rsidP="00D44716">
      <w:pPr>
        <w:spacing w:after="8"/>
        <w:ind w:right="5"/>
        <w:jc w:val="both"/>
        <w:rPr>
          <w:rFonts w:ascii="Arial Narrow" w:eastAsia="Times New Roman" w:hAnsi="Arial Narrow" w:cs="Arial"/>
          <w:color w:val="000000"/>
          <w:sz w:val="24"/>
          <w:szCs w:val="24"/>
          <w:lang w:eastAsia="es-ES"/>
        </w:rPr>
      </w:pPr>
      <w:r w:rsidRPr="003B1C53">
        <w:rPr>
          <w:rFonts w:ascii="Arial Narrow" w:eastAsia="Calibri" w:hAnsi="Arial Narrow" w:cs="Arial"/>
          <w:color w:val="000000"/>
          <w:sz w:val="24"/>
          <w:szCs w:val="24"/>
          <w:lang w:eastAsia="es-ES"/>
        </w:rPr>
        <w:t xml:space="preserve"> </w:t>
      </w:r>
      <w:r w:rsidRPr="003B1C53">
        <w:rPr>
          <w:rFonts w:ascii="Arial Narrow" w:eastAsia="Times New Roman" w:hAnsi="Arial Narrow" w:cs="Arial"/>
          <w:color w:val="000000"/>
          <w:sz w:val="24"/>
          <w:szCs w:val="24"/>
          <w:lang w:eastAsia="es-ES"/>
        </w:rPr>
        <w:t xml:space="preserve"> </w:t>
      </w:r>
    </w:p>
    <w:p w:rsidR="00D44716" w:rsidRDefault="00D44716" w:rsidP="00D44716">
      <w:pPr>
        <w:spacing w:after="8"/>
        <w:ind w:right="5"/>
        <w:jc w:val="both"/>
        <w:rPr>
          <w:rFonts w:ascii="Arial Narrow" w:eastAsia="Times New Roman" w:hAnsi="Arial Narrow" w:cs="Arial"/>
          <w:color w:val="000000"/>
          <w:sz w:val="24"/>
          <w:szCs w:val="24"/>
          <w:lang w:eastAsia="es-ES"/>
        </w:rPr>
      </w:pPr>
    </w:p>
    <w:p w:rsidR="00757F08" w:rsidRDefault="00757F08" w:rsidP="00757F08">
      <w:pPr>
        <w:spacing w:after="0"/>
        <w:jc w:val="both"/>
        <w:rPr>
          <w:rFonts w:ascii="Arial Narrow" w:hAnsi="Arial Narrow"/>
          <w:b/>
          <w:sz w:val="24"/>
          <w:szCs w:val="24"/>
        </w:rPr>
      </w:pPr>
      <w:r>
        <w:rPr>
          <w:rFonts w:ascii="Arial Narrow" w:hAnsi="Arial Narrow"/>
          <w:b/>
          <w:sz w:val="24"/>
          <w:szCs w:val="24"/>
        </w:rPr>
        <w:t>GUILLERMINA BRAVO MONTAÑO</w:t>
      </w:r>
      <w:r w:rsidRPr="00A34993">
        <w:rPr>
          <w:rFonts w:ascii="Arial Narrow" w:hAnsi="Arial Narrow"/>
          <w:b/>
          <w:sz w:val="24"/>
          <w:szCs w:val="24"/>
        </w:rPr>
        <w:t xml:space="preserve"> </w:t>
      </w:r>
      <w:r>
        <w:rPr>
          <w:rFonts w:ascii="Arial Narrow" w:hAnsi="Arial Narrow"/>
          <w:b/>
          <w:sz w:val="24"/>
          <w:szCs w:val="24"/>
        </w:rPr>
        <w:tab/>
      </w:r>
      <w:r>
        <w:rPr>
          <w:rFonts w:ascii="Arial Narrow" w:hAnsi="Arial Narrow"/>
          <w:b/>
          <w:sz w:val="24"/>
          <w:szCs w:val="24"/>
        </w:rPr>
        <w:tab/>
      </w:r>
      <w:r w:rsidRPr="00A95BBE">
        <w:rPr>
          <w:rFonts w:ascii="Arial Narrow" w:eastAsia="Times New Roman" w:hAnsi="Arial Narrow" w:cs="Arial"/>
          <w:b/>
          <w:color w:val="000000"/>
          <w:sz w:val="20"/>
          <w:szCs w:val="20"/>
          <w:lang w:eastAsia="es-ES"/>
        </w:rPr>
        <w:t>ESPERANZA MARÍA DE LOS ANGELES PINZÓN DE JIMÉNEZ</w:t>
      </w:r>
      <w:r>
        <w:rPr>
          <w:rFonts w:ascii="Arial Narrow" w:hAnsi="Arial Narrow"/>
          <w:b/>
          <w:sz w:val="24"/>
          <w:szCs w:val="24"/>
        </w:rPr>
        <w:t xml:space="preserve"> </w:t>
      </w:r>
    </w:p>
    <w:p w:rsidR="00757F08" w:rsidRPr="00A34993" w:rsidRDefault="00757F08" w:rsidP="00757F08">
      <w:pPr>
        <w:spacing w:after="0"/>
        <w:jc w:val="both"/>
        <w:rPr>
          <w:rFonts w:ascii="Arial Narrow" w:hAnsi="Arial Narrow"/>
          <w:sz w:val="24"/>
          <w:szCs w:val="24"/>
        </w:rPr>
      </w:pPr>
      <w:r w:rsidRPr="00A34993">
        <w:rPr>
          <w:rFonts w:ascii="Arial Narrow" w:hAnsi="Arial Narrow"/>
          <w:sz w:val="24"/>
          <w:szCs w:val="24"/>
        </w:rPr>
        <w:t xml:space="preserve">Representante a la Cámara </w:t>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sidRPr="00A34993">
        <w:rPr>
          <w:rFonts w:ascii="Arial Narrow" w:hAnsi="Arial Narrow"/>
          <w:sz w:val="24"/>
          <w:szCs w:val="24"/>
        </w:rPr>
        <w:t xml:space="preserve"> Representante a la Cámara </w:t>
      </w:r>
    </w:p>
    <w:p w:rsidR="00757F08" w:rsidRPr="00A34993" w:rsidRDefault="00757F08" w:rsidP="00757F08">
      <w:pPr>
        <w:spacing w:after="0"/>
        <w:jc w:val="both"/>
        <w:rPr>
          <w:rFonts w:ascii="Arial Narrow" w:hAnsi="Arial Narrow"/>
          <w:sz w:val="24"/>
          <w:szCs w:val="24"/>
        </w:rPr>
      </w:pPr>
      <w:r>
        <w:rPr>
          <w:rFonts w:ascii="Arial Narrow" w:hAnsi="Arial Narrow"/>
          <w:sz w:val="24"/>
          <w:szCs w:val="24"/>
        </w:rPr>
        <w:t xml:space="preserve">Coordinadora Ponente  </w:t>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t xml:space="preserve"> Ponente</w:t>
      </w:r>
    </w:p>
    <w:p w:rsidR="00757F08" w:rsidRDefault="00757F08" w:rsidP="00757F08">
      <w:pPr>
        <w:spacing w:after="8"/>
        <w:ind w:right="5"/>
        <w:jc w:val="both"/>
        <w:rPr>
          <w:rFonts w:ascii="Arial Narrow" w:eastAsia="Times New Roman" w:hAnsi="Arial Narrow" w:cs="Arial"/>
          <w:color w:val="000000"/>
          <w:sz w:val="24"/>
          <w:szCs w:val="24"/>
          <w:lang w:eastAsia="es-ES"/>
        </w:rPr>
      </w:pPr>
    </w:p>
    <w:p w:rsidR="00757F08" w:rsidRDefault="00757F08" w:rsidP="00757F08">
      <w:pPr>
        <w:spacing w:after="8"/>
        <w:ind w:right="5"/>
        <w:jc w:val="both"/>
        <w:rPr>
          <w:rFonts w:ascii="Arial Narrow" w:eastAsia="Times New Roman" w:hAnsi="Arial Narrow" w:cs="Arial"/>
          <w:color w:val="000000"/>
          <w:sz w:val="24"/>
          <w:szCs w:val="24"/>
          <w:lang w:eastAsia="es-ES"/>
        </w:rPr>
      </w:pPr>
    </w:p>
    <w:p w:rsidR="00757F08" w:rsidRDefault="00757F08" w:rsidP="00757F08">
      <w:pPr>
        <w:spacing w:after="8"/>
        <w:ind w:right="5"/>
        <w:jc w:val="both"/>
        <w:rPr>
          <w:rFonts w:ascii="Arial Narrow" w:eastAsia="Times New Roman" w:hAnsi="Arial Narrow" w:cs="Arial"/>
          <w:color w:val="000000"/>
          <w:sz w:val="24"/>
          <w:szCs w:val="24"/>
          <w:lang w:eastAsia="es-ES"/>
        </w:rPr>
      </w:pPr>
    </w:p>
    <w:p w:rsidR="00757F08" w:rsidRDefault="00757F08" w:rsidP="00757F08">
      <w:pPr>
        <w:spacing w:after="8"/>
        <w:ind w:right="5"/>
        <w:jc w:val="both"/>
        <w:rPr>
          <w:rFonts w:ascii="Arial Narrow" w:eastAsia="Times New Roman" w:hAnsi="Arial Narrow" w:cs="Arial"/>
          <w:color w:val="000000"/>
          <w:sz w:val="24"/>
          <w:szCs w:val="24"/>
          <w:lang w:eastAsia="es-ES"/>
        </w:rPr>
      </w:pPr>
    </w:p>
    <w:p w:rsidR="00757F08" w:rsidRDefault="00757F08" w:rsidP="00757F08">
      <w:pPr>
        <w:spacing w:after="8"/>
        <w:ind w:right="5"/>
        <w:jc w:val="both"/>
        <w:rPr>
          <w:rFonts w:ascii="Arial Narrow" w:eastAsia="Times New Roman" w:hAnsi="Arial Narrow" w:cs="Arial"/>
          <w:color w:val="000000"/>
          <w:sz w:val="24"/>
          <w:szCs w:val="24"/>
          <w:lang w:eastAsia="es-ES"/>
        </w:rPr>
      </w:pPr>
      <w:r w:rsidRPr="00A95BBE">
        <w:rPr>
          <w:rFonts w:ascii="Arial Narrow" w:eastAsia="Times New Roman" w:hAnsi="Arial Narrow" w:cs="Arial"/>
          <w:b/>
          <w:color w:val="000000"/>
          <w:sz w:val="24"/>
          <w:szCs w:val="24"/>
          <w:lang w:eastAsia="es-ES"/>
        </w:rPr>
        <w:t>MAURICIO SALAZAR PELÁEZ</w:t>
      </w:r>
      <w:r>
        <w:rPr>
          <w:rFonts w:ascii="Arial Narrow" w:eastAsia="Times New Roman" w:hAnsi="Arial Narrow" w:cs="Arial"/>
          <w:color w:val="000000"/>
          <w:sz w:val="24"/>
          <w:szCs w:val="24"/>
          <w:lang w:eastAsia="es-ES"/>
        </w:rPr>
        <w:t xml:space="preserve"> </w:t>
      </w:r>
      <w:r>
        <w:rPr>
          <w:rFonts w:ascii="Arial Narrow" w:eastAsia="Times New Roman" w:hAnsi="Arial Narrow" w:cs="Arial"/>
          <w:color w:val="000000"/>
          <w:sz w:val="24"/>
          <w:szCs w:val="24"/>
          <w:lang w:eastAsia="es-ES"/>
        </w:rPr>
        <w:tab/>
      </w:r>
      <w:r>
        <w:rPr>
          <w:rFonts w:ascii="Arial Narrow" w:eastAsia="Times New Roman" w:hAnsi="Arial Narrow" w:cs="Arial"/>
          <w:color w:val="000000"/>
          <w:sz w:val="24"/>
          <w:szCs w:val="24"/>
          <w:lang w:eastAsia="es-ES"/>
        </w:rPr>
        <w:tab/>
      </w:r>
      <w:r w:rsidRPr="00A95BBE">
        <w:rPr>
          <w:rFonts w:ascii="Arial Narrow" w:eastAsia="Times New Roman" w:hAnsi="Arial Narrow" w:cs="Arial"/>
          <w:b/>
          <w:color w:val="000000"/>
          <w:sz w:val="24"/>
          <w:szCs w:val="24"/>
          <w:lang w:eastAsia="es-ES"/>
        </w:rPr>
        <w:t>RAFAEL EDUARDO PALAU SALAZAR</w:t>
      </w:r>
      <w:r>
        <w:rPr>
          <w:rFonts w:ascii="Arial Narrow" w:eastAsia="Times New Roman" w:hAnsi="Arial Narrow" w:cs="Arial"/>
          <w:color w:val="000000"/>
          <w:sz w:val="24"/>
          <w:szCs w:val="24"/>
          <w:lang w:eastAsia="es-ES"/>
        </w:rPr>
        <w:t xml:space="preserve"> </w:t>
      </w:r>
    </w:p>
    <w:p w:rsidR="00757F08" w:rsidRPr="00A34993" w:rsidRDefault="00757F08" w:rsidP="00757F08">
      <w:pPr>
        <w:spacing w:after="0"/>
        <w:jc w:val="both"/>
        <w:rPr>
          <w:rFonts w:ascii="Arial Narrow" w:hAnsi="Arial Narrow"/>
          <w:sz w:val="24"/>
          <w:szCs w:val="24"/>
        </w:rPr>
      </w:pPr>
      <w:r w:rsidRPr="00A34993">
        <w:rPr>
          <w:rFonts w:ascii="Arial Narrow" w:hAnsi="Arial Narrow"/>
          <w:sz w:val="24"/>
          <w:szCs w:val="24"/>
        </w:rPr>
        <w:t xml:space="preserve">Representante a la Cámara </w:t>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sidRPr="00A34993">
        <w:rPr>
          <w:rFonts w:ascii="Arial Narrow" w:hAnsi="Arial Narrow"/>
          <w:sz w:val="24"/>
          <w:szCs w:val="24"/>
        </w:rPr>
        <w:t xml:space="preserve">Representante a la Cámara </w:t>
      </w:r>
    </w:p>
    <w:p w:rsidR="00757F08" w:rsidRPr="00A34993" w:rsidRDefault="00757F08" w:rsidP="00757F08">
      <w:pPr>
        <w:spacing w:after="0"/>
        <w:jc w:val="both"/>
        <w:rPr>
          <w:rFonts w:ascii="Arial Narrow" w:hAnsi="Arial Narrow"/>
          <w:sz w:val="24"/>
          <w:szCs w:val="24"/>
        </w:rPr>
      </w:pPr>
      <w:r>
        <w:rPr>
          <w:rFonts w:ascii="Arial Narrow" w:hAnsi="Arial Narrow"/>
          <w:sz w:val="24"/>
          <w:szCs w:val="24"/>
        </w:rPr>
        <w:t>Ponente</w:t>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t>Ponente</w:t>
      </w:r>
    </w:p>
    <w:p w:rsidR="00757F08" w:rsidRDefault="00757F08" w:rsidP="00757F08">
      <w:pPr>
        <w:spacing w:after="8"/>
        <w:ind w:right="5"/>
        <w:jc w:val="both"/>
        <w:rPr>
          <w:rFonts w:ascii="Arial Narrow" w:eastAsia="Times New Roman" w:hAnsi="Arial Narrow" w:cs="Arial"/>
          <w:color w:val="000000"/>
          <w:sz w:val="24"/>
          <w:szCs w:val="24"/>
          <w:lang w:eastAsia="es-ES"/>
        </w:rPr>
      </w:pPr>
    </w:p>
    <w:p w:rsidR="00757F08" w:rsidRDefault="00757F08" w:rsidP="00757F08">
      <w:pPr>
        <w:spacing w:after="8"/>
        <w:ind w:right="5"/>
        <w:jc w:val="both"/>
        <w:rPr>
          <w:rFonts w:ascii="Arial Narrow" w:eastAsia="Times New Roman" w:hAnsi="Arial Narrow" w:cs="Arial"/>
          <w:color w:val="000000"/>
          <w:sz w:val="24"/>
          <w:szCs w:val="24"/>
          <w:lang w:eastAsia="es-ES"/>
        </w:rPr>
      </w:pPr>
    </w:p>
    <w:p w:rsidR="00757F08" w:rsidRDefault="00757F08" w:rsidP="00757F08">
      <w:pPr>
        <w:spacing w:after="8"/>
        <w:ind w:right="5"/>
        <w:jc w:val="both"/>
        <w:rPr>
          <w:rFonts w:ascii="Arial Narrow" w:eastAsia="Times New Roman" w:hAnsi="Arial Narrow" w:cs="Arial"/>
          <w:color w:val="000000"/>
          <w:sz w:val="24"/>
          <w:szCs w:val="24"/>
          <w:lang w:eastAsia="es-ES"/>
        </w:rPr>
      </w:pPr>
    </w:p>
    <w:p w:rsidR="00757F08" w:rsidRDefault="00757F08" w:rsidP="00757F08">
      <w:pPr>
        <w:spacing w:after="8"/>
        <w:ind w:right="5"/>
        <w:jc w:val="both"/>
        <w:rPr>
          <w:rFonts w:ascii="Arial Narrow" w:eastAsia="Times New Roman" w:hAnsi="Arial Narrow" w:cs="Arial"/>
          <w:color w:val="000000"/>
          <w:sz w:val="24"/>
          <w:szCs w:val="24"/>
          <w:lang w:eastAsia="es-ES"/>
        </w:rPr>
      </w:pPr>
    </w:p>
    <w:p w:rsidR="00757F08" w:rsidRPr="00A95BBE" w:rsidRDefault="00757F08" w:rsidP="00757F08">
      <w:pPr>
        <w:spacing w:after="8"/>
        <w:ind w:right="5"/>
        <w:jc w:val="both"/>
        <w:rPr>
          <w:rFonts w:ascii="Arial Narrow" w:eastAsia="Times New Roman" w:hAnsi="Arial Narrow" w:cs="Arial"/>
          <w:b/>
          <w:color w:val="000000"/>
          <w:sz w:val="18"/>
          <w:szCs w:val="18"/>
          <w:lang w:eastAsia="es-ES"/>
        </w:rPr>
      </w:pPr>
      <w:r w:rsidRPr="00A95BBE">
        <w:rPr>
          <w:rFonts w:ascii="Arial Narrow" w:eastAsia="Times New Roman" w:hAnsi="Arial Narrow" w:cs="Arial"/>
          <w:b/>
          <w:color w:val="000000"/>
          <w:sz w:val="24"/>
          <w:szCs w:val="24"/>
          <w:lang w:eastAsia="es-ES"/>
        </w:rPr>
        <w:t xml:space="preserve">EDGAR ALFONSO GÓMEZ ROMÁN </w:t>
      </w:r>
      <w:r w:rsidRPr="00A95BBE">
        <w:rPr>
          <w:rFonts w:ascii="Arial Narrow" w:eastAsia="Times New Roman" w:hAnsi="Arial Narrow" w:cs="Arial"/>
          <w:b/>
          <w:color w:val="000000"/>
          <w:sz w:val="24"/>
          <w:szCs w:val="24"/>
          <w:lang w:eastAsia="es-ES"/>
        </w:rPr>
        <w:tab/>
      </w:r>
      <w:r w:rsidRPr="00A95BBE">
        <w:rPr>
          <w:rFonts w:ascii="Arial Narrow" w:eastAsia="Times New Roman" w:hAnsi="Arial Narrow" w:cs="Arial"/>
          <w:b/>
          <w:color w:val="000000"/>
          <w:sz w:val="24"/>
          <w:szCs w:val="24"/>
          <w:lang w:eastAsia="es-ES"/>
        </w:rPr>
        <w:tab/>
      </w:r>
      <w:r w:rsidRPr="00A95BBE">
        <w:rPr>
          <w:rFonts w:ascii="Arial Narrow" w:eastAsia="Times New Roman" w:hAnsi="Arial Narrow" w:cs="Arial"/>
          <w:b/>
          <w:color w:val="000000"/>
          <w:sz w:val="18"/>
          <w:szCs w:val="18"/>
          <w:lang w:eastAsia="es-ES"/>
        </w:rPr>
        <w:t xml:space="preserve"> </w:t>
      </w:r>
    </w:p>
    <w:p w:rsidR="00757F08" w:rsidRPr="00A34993" w:rsidRDefault="00757F08" w:rsidP="00757F08">
      <w:pPr>
        <w:spacing w:after="0"/>
        <w:jc w:val="both"/>
        <w:rPr>
          <w:rFonts w:ascii="Arial Narrow" w:hAnsi="Arial Narrow"/>
          <w:sz w:val="24"/>
          <w:szCs w:val="24"/>
        </w:rPr>
      </w:pPr>
      <w:r w:rsidRPr="00A34993">
        <w:rPr>
          <w:rFonts w:ascii="Arial Narrow" w:hAnsi="Arial Narrow"/>
          <w:sz w:val="24"/>
          <w:szCs w:val="24"/>
        </w:rPr>
        <w:t xml:space="preserve">Representante a la Cámara </w:t>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sidRPr="00A34993">
        <w:rPr>
          <w:rFonts w:ascii="Arial Narrow" w:hAnsi="Arial Narrow"/>
          <w:sz w:val="24"/>
          <w:szCs w:val="24"/>
        </w:rPr>
        <w:t xml:space="preserve"> </w:t>
      </w:r>
    </w:p>
    <w:p w:rsidR="00D44DFB" w:rsidRPr="003B1C53" w:rsidRDefault="00757F08" w:rsidP="00757F08">
      <w:pPr>
        <w:spacing w:after="0"/>
        <w:jc w:val="both"/>
        <w:rPr>
          <w:rFonts w:ascii="Arial Narrow" w:eastAsia="Times New Roman" w:hAnsi="Arial Narrow" w:cs="Arial"/>
          <w:color w:val="000000"/>
          <w:sz w:val="24"/>
          <w:szCs w:val="24"/>
          <w:lang w:eastAsia="es-ES"/>
        </w:rPr>
      </w:pPr>
      <w:r>
        <w:rPr>
          <w:rFonts w:ascii="Arial Narrow" w:hAnsi="Arial Narrow"/>
          <w:sz w:val="24"/>
          <w:szCs w:val="24"/>
        </w:rPr>
        <w:t>Ponente</w:t>
      </w:r>
      <w:r>
        <w:rPr>
          <w:rFonts w:ascii="Arial Narrow" w:hAnsi="Arial Narrow"/>
          <w:sz w:val="24"/>
          <w:szCs w:val="24"/>
        </w:rPr>
        <w:tab/>
      </w:r>
    </w:p>
    <w:sectPr w:rsidR="00D44DFB" w:rsidRPr="003B1C53" w:rsidSect="00A95BBE">
      <w:headerReference w:type="default" r:id="rId9"/>
      <w:footerReference w:type="default" r:id="rId10"/>
      <w:pgSz w:w="11906" w:h="16838"/>
      <w:pgMar w:top="1417" w:right="1133"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1352" w:rsidRDefault="00BB1352" w:rsidP="00D44DFB">
      <w:pPr>
        <w:spacing w:after="0" w:line="240" w:lineRule="auto"/>
      </w:pPr>
      <w:r>
        <w:separator/>
      </w:r>
    </w:p>
  </w:endnote>
  <w:endnote w:type="continuationSeparator" w:id="0">
    <w:p w:rsidR="00BB1352" w:rsidRDefault="00BB1352" w:rsidP="00D44D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0562572"/>
      <w:docPartObj>
        <w:docPartGallery w:val="Page Numbers (Bottom of Page)"/>
        <w:docPartUnique/>
      </w:docPartObj>
    </w:sdtPr>
    <w:sdtEndPr/>
    <w:sdtContent>
      <w:p w:rsidR="00757F08" w:rsidRDefault="00757F08">
        <w:pPr>
          <w:pStyle w:val="Piedepgina"/>
          <w:jc w:val="right"/>
        </w:pPr>
        <w:r>
          <w:fldChar w:fldCharType="begin"/>
        </w:r>
        <w:r>
          <w:instrText>PAGE   \* MERGEFORMAT</w:instrText>
        </w:r>
        <w:r>
          <w:fldChar w:fldCharType="separate"/>
        </w:r>
        <w:r w:rsidR="00C5155F">
          <w:rPr>
            <w:noProof/>
          </w:rPr>
          <w:t>1</w:t>
        </w:r>
        <w:r>
          <w:fldChar w:fldCharType="end"/>
        </w:r>
      </w:p>
    </w:sdtContent>
  </w:sdt>
  <w:p w:rsidR="00757F08" w:rsidRDefault="00757F08">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1352" w:rsidRDefault="00BB1352" w:rsidP="00D44DFB">
      <w:pPr>
        <w:spacing w:after="0" w:line="240" w:lineRule="auto"/>
      </w:pPr>
      <w:r>
        <w:separator/>
      </w:r>
    </w:p>
  </w:footnote>
  <w:footnote w:type="continuationSeparator" w:id="0">
    <w:p w:rsidR="00BB1352" w:rsidRDefault="00BB1352" w:rsidP="00D44DFB">
      <w:pPr>
        <w:spacing w:after="0" w:line="240" w:lineRule="auto"/>
      </w:pPr>
      <w:r>
        <w:continuationSeparator/>
      </w:r>
    </w:p>
  </w:footnote>
  <w:footnote w:id="1">
    <w:p w:rsidR="00757F08" w:rsidRDefault="00757F08" w:rsidP="004F101C">
      <w:pPr>
        <w:pStyle w:val="Textonotapie"/>
      </w:pPr>
      <w:r>
        <w:rPr>
          <w:rStyle w:val="Refdenotaalpie"/>
        </w:rPr>
        <w:footnoteRef/>
      </w:r>
      <w:r>
        <w:t xml:space="preserve"> </w:t>
      </w:r>
      <w:r w:rsidRPr="001C64CD">
        <w:t>a) Proporcionar instalaciones adecuadas, así como alimentación y atención médica especializada a las personas de edad avanzada que carezcan de ella y no se encuentren en condiciones de proporcionársela por sí mismas; b) Ejecutar programas laborales específicos destinados a conceder a los ancianos la posibilidad de realizar una actividad productiva adecuada a sus capacidades respetando su vocación o deseos; c) Estimular la formación de organizaciones sociales destinadas a mejorar la calidad de vida de los ancianos.</w:t>
      </w:r>
    </w:p>
  </w:footnote>
  <w:footnote w:id="2">
    <w:p w:rsidR="00757F08" w:rsidRDefault="00757F08" w:rsidP="004F101C">
      <w:pPr>
        <w:pStyle w:val="Textonotapie"/>
      </w:pPr>
      <w:r>
        <w:rPr>
          <w:rStyle w:val="Refdenotaalpie"/>
        </w:rPr>
        <w:footnoteRef/>
      </w:r>
      <w:r w:rsidRPr="0063394D">
        <w:rPr>
          <w:sz w:val="16"/>
          <w:szCs w:val="16"/>
        </w:rPr>
        <w:t>http://www.oas.org/es/sla/ddi/tratados_multilaterales_interamericanos_A-70_derechos_humanos_personas_mayores.asp</w:t>
      </w:r>
    </w:p>
  </w:footnote>
  <w:footnote w:id="3">
    <w:p w:rsidR="00757F08" w:rsidRPr="00B2553D" w:rsidRDefault="00757F08">
      <w:pPr>
        <w:pStyle w:val="Textonotapie"/>
        <w:rPr>
          <w:rFonts w:ascii="Arial Narrow" w:hAnsi="Arial Narrow"/>
          <w:lang w:val="es-CO"/>
        </w:rPr>
      </w:pPr>
      <w:r w:rsidRPr="00B2553D">
        <w:rPr>
          <w:rStyle w:val="Refdenotaalpie"/>
          <w:rFonts w:ascii="Arial Narrow" w:hAnsi="Arial Narrow"/>
        </w:rPr>
        <w:footnoteRef/>
      </w:r>
      <w:r w:rsidRPr="00B2553D">
        <w:rPr>
          <w:rFonts w:ascii="Arial Narrow" w:hAnsi="Arial Narrow"/>
        </w:rPr>
        <w:t xml:space="preserve"> https://www.rcnradio.com/colombia/pobreza-extrema-cobija-la-mitad-los-adultos-mayores-colombia</w:t>
      </w:r>
    </w:p>
  </w:footnote>
  <w:footnote w:id="4">
    <w:p w:rsidR="00757F08" w:rsidRPr="00B2553D" w:rsidRDefault="00757F08">
      <w:pPr>
        <w:pStyle w:val="Textonotapie"/>
        <w:rPr>
          <w:rFonts w:ascii="Arial Narrow" w:hAnsi="Arial Narrow"/>
          <w:lang w:val="es-CO"/>
        </w:rPr>
      </w:pPr>
      <w:r w:rsidRPr="00B2553D">
        <w:rPr>
          <w:rStyle w:val="Refdenotaalpie"/>
          <w:rFonts w:ascii="Arial Narrow" w:hAnsi="Arial Narrow"/>
        </w:rPr>
        <w:footnoteRef/>
      </w:r>
      <w:r w:rsidRPr="00B2553D">
        <w:rPr>
          <w:rFonts w:ascii="Arial Narrow" w:hAnsi="Arial Narrow"/>
        </w:rPr>
        <w:t xml:space="preserve"> https://www.laopinion.com.co/colombia/la-situacion-de-los-adultos-mayores-en-colombia-135298#OP</w:t>
      </w:r>
    </w:p>
  </w:footnote>
  <w:footnote w:id="5">
    <w:p w:rsidR="00757F08" w:rsidRPr="006F1C93" w:rsidRDefault="00757F08">
      <w:pPr>
        <w:pStyle w:val="Textonotapie"/>
        <w:rPr>
          <w:lang w:val="es-CO"/>
        </w:rPr>
      </w:pPr>
      <w:r w:rsidRPr="00B2553D">
        <w:rPr>
          <w:rStyle w:val="Refdenotaalpie"/>
          <w:rFonts w:ascii="Arial Narrow" w:hAnsi="Arial Narrow"/>
        </w:rPr>
        <w:footnoteRef/>
      </w:r>
      <w:r w:rsidRPr="00B2553D">
        <w:rPr>
          <w:rFonts w:ascii="Arial Narrow" w:hAnsi="Arial Narrow"/>
        </w:rPr>
        <w:t xml:space="preserve"> http://www.dinero.com/pais/articulo/abandono-y-depresion-de-los-adultos-mayores-en-colombia-2017/246080</w:t>
      </w:r>
    </w:p>
  </w:footnote>
  <w:footnote w:id="6">
    <w:p w:rsidR="00757F08" w:rsidRPr="00166704" w:rsidRDefault="00757F08">
      <w:pPr>
        <w:pStyle w:val="Textonotapie"/>
        <w:rPr>
          <w:lang w:val="es-CO"/>
        </w:rPr>
      </w:pPr>
      <w:r>
        <w:rPr>
          <w:rStyle w:val="Refdenotaalpie"/>
        </w:rPr>
        <w:footnoteRef/>
      </w:r>
      <w:r>
        <w:t xml:space="preserve"> </w:t>
      </w:r>
      <w:r w:rsidRPr="00166704">
        <w:t>https://sinergia.dnp.gov.co/Paginas/Noticias/Evaluacion_Impacto_Colombia_Mayor.aspx</w:t>
      </w:r>
    </w:p>
  </w:footnote>
  <w:footnote w:id="7">
    <w:p w:rsidR="00757F08" w:rsidRPr="00D13E61" w:rsidRDefault="00757F08">
      <w:pPr>
        <w:pStyle w:val="Textonotapie"/>
        <w:rPr>
          <w:lang w:val="es-CO"/>
        </w:rPr>
      </w:pPr>
      <w:r>
        <w:rPr>
          <w:rStyle w:val="Refdenotaalpie"/>
        </w:rPr>
        <w:footnoteRef/>
      </w:r>
      <w:r>
        <w:t xml:space="preserve"> </w:t>
      </w:r>
      <w:r w:rsidRPr="00D13E61">
        <w:t>https://portal.fondodesolidaridadpensional.gov.co/programas/programa-colombia-mayor/valor-del-subsidio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7F08" w:rsidRDefault="00757F08" w:rsidP="00D44DFB">
    <w:pPr>
      <w:pStyle w:val="Encabezado"/>
      <w:jc w:val="center"/>
    </w:pPr>
  </w:p>
  <w:p w:rsidR="00757F08" w:rsidRDefault="00757F08" w:rsidP="00D44DFB">
    <w:pPr>
      <w:pStyle w:val="Encabezado"/>
    </w:pPr>
  </w:p>
  <w:p w:rsidR="00757F08" w:rsidRDefault="00757F08" w:rsidP="00D44DFB">
    <w:pPr>
      <w:pStyle w:val="Encabezado"/>
    </w:pPr>
    <w:r>
      <w:rPr>
        <w:noProof/>
        <w:lang w:val="es-CO" w:eastAsia="es-CO"/>
      </w:rPr>
      <w:drawing>
        <wp:anchor distT="0" distB="0" distL="114300" distR="114300" simplePos="0" relativeHeight="251659264" behindDoc="0" locked="0" layoutInCell="1" allowOverlap="0" wp14:anchorId="39E068B4" wp14:editId="711D9336">
          <wp:simplePos x="0" y="0"/>
          <wp:positionH relativeFrom="page">
            <wp:posOffset>2905125</wp:posOffset>
          </wp:positionH>
          <wp:positionV relativeFrom="page">
            <wp:posOffset>114300</wp:posOffset>
          </wp:positionV>
          <wp:extent cx="1771650" cy="581025"/>
          <wp:effectExtent l="0" t="0" r="0" b="9525"/>
          <wp:wrapSquare wrapText="bothSides"/>
          <wp:docPr id="21"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1771650" cy="5810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440DB"/>
    <w:multiLevelType w:val="hybridMultilevel"/>
    <w:tmpl w:val="CC66DF4C"/>
    <w:lvl w:ilvl="0" w:tplc="0BA297AE">
      <w:start w:val="1"/>
      <w:numFmt w:val="upperRoman"/>
      <w:lvlText w:val="%1."/>
      <w:lvlJc w:val="left"/>
      <w:pPr>
        <w:ind w:left="1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24A19B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CBCD59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31E7C9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C2EEFA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3C2D96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1AA41E8">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0B62696">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B46CD8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8512D39"/>
    <w:multiLevelType w:val="hybridMultilevel"/>
    <w:tmpl w:val="DA2C8D8A"/>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2D5C5BFD"/>
    <w:multiLevelType w:val="hybridMultilevel"/>
    <w:tmpl w:val="9CA28C4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61DE3D42"/>
    <w:multiLevelType w:val="hybridMultilevel"/>
    <w:tmpl w:val="C5F8707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68280193"/>
    <w:multiLevelType w:val="hybridMultilevel"/>
    <w:tmpl w:val="42B8E45E"/>
    <w:lvl w:ilvl="0" w:tplc="240A0001">
      <w:start w:val="1"/>
      <w:numFmt w:val="bullet"/>
      <w:lvlText w:val=""/>
      <w:lvlJc w:val="left"/>
      <w:pPr>
        <w:ind w:left="1004" w:hanging="360"/>
      </w:pPr>
      <w:rPr>
        <w:rFonts w:ascii="Symbol" w:hAnsi="Symbol"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5" w15:restartNumberingAfterBreak="0">
    <w:nsid w:val="6AB86DB1"/>
    <w:multiLevelType w:val="hybridMultilevel"/>
    <w:tmpl w:val="0FFEEFE4"/>
    <w:lvl w:ilvl="0" w:tplc="0EF6683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6AE4009E"/>
    <w:multiLevelType w:val="hybridMultilevel"/>
    <w:tmpl w:val="7938F6B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BF96B3C"/>
    <w:multiLevelType w:val="hybridMultilevel"/>
    <w:tmpl w:val="22B27528"/>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773C7B4E"/>
    <w:multiLevelType w:val="hybridMultilevel"/>
    <w:tmpl w:val="C90449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79225422"/>
    <w:multiLevelType w:val="hybridMultilevel"/>
    <w:tmpl w:val="E7AC6DEE"/>
    <w:lvl w:ilvl="0" w:tplc="240A000F">
      <w:start w:val="1"/>
      <w:numFmt w:val="decimal"/>
      <w:lvlText w:val="%1."/>
      <w:lvlJc w:val="left"/>
      <w:pPr>
        <w:ind w:left="720" w:hanging="360"/>
      </w:pPr>
      <w:rPr>
        <w:rFont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7D1033FF"/>
    <w:multiLevelType w:val="hybridMultilevel"/>
    <w:tmpl w:val="E32822DC"/>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0"/>
  </w:num>
  <w:num w:numId="4">
    <w:abstractNumId w:val="1"/>
  </w:num>
  <w:num w:numId="5">
    <w:abstractNumId w:val="2"/>
  </w:num>
  <w:num w:numId="6">
    <w:abstractNumId w:val="6"/>
  </w:num>
  <w:num w:numId="7">
    <w:abstractNumId w:val="7"/>
  </w:num>
  <w:num w:numId="8">
    <w:abstractNumId w:val="8"/>
  </w:num>
  <w:num w:numId="9">
    <w:abstractNumId w:val="4"/>
  </w:num>
  <w:num w:numId="10">
    <w:abstractNumId w:val="5"/>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DFB"/>
    <w:rsid w:val="00002EBE"/>
    <w:rsid w:val="00003F9C"/>
    <w:rsid w:val="00004327"/>
    <w:rsid w:val="000047BD"/>
    <w:rsid w:val="00021529"/>
    <w:rsid w:val="00045D72"/>
    <w:rsid w:val="00047958"/>
    <w:rsid w:val="000C49BD"/>
    <w:rsid w:val="00130167"/>
    <w:rsid w:val="00137D10"/>
    <w:rsid w:val="00140B4C"/>
    <w:rsid w:val="00146127"/>
    <w:rsid w:val="00166704"/>
    <w:rsid w:val="00190A81"/>
    <w:rsid w:val="001A3565"/>
    <w:rsid w:val="001E3F0B"/>
    <w:rsid w:val="00201DBF"/>
    <w:rsid w:val="00224217"/>
    <w:rsid w:val="0024136B"/>
    <w:rsid w:val="00253A32"/>
    <w:rsid w:val="00254526"/>
    <w:rsid w:val="0026655F"/>
    <w:rsid w:val="00273CAF"/>
    <w:rsid w:val="0027420B"/>
    <w:rsid w:val="00275264"/>
    <w:rsid w:val="002A5BA0"/>
    <w:rsid w:val="002B093A"/>
    <w:rsid w:val="002B7640"/>
    <w:rsid w:val="002C7C21"/>
    <w:rsid w:val="002E53C8"/>
    <w:rsid w:val="00324B92"/>
    <w:rsid w:val="00327F9C"/>
    <w:rsid w:val="00351C2E"/>
    <w:rsid w:val="003910E1"/>
    <w:rsid w:val="00391D42"/>
    <w:rsid w:val="003B1C53"/>
    <w:rsid w:val="003D107B"/>
    <w:rsid w:val="00405E20"/>
    <w:rsid w:val="00425D98"/>
    <w:rsid w:val="004317DD"/>
    <w:rsid w:val="00450F8A"/>
    <w:rsid w:val="004960DA"/>
    <w:rsid w:val="004A1CB5"/>
    <w:rsid w:val="004C2CE9"/>
    <w:rsid w:val="004C5525"/>
    <w:rsid w:val="004D7603"/>
    <w:rsid w:val="004E5B29"/>
    <w:rsid w:val="004F101C"/>
    <w:rsid w:val="005655F0"/>
    <w:rsid w:val="005A71D0"/>
    <w:rsid w:val="005C1EE7"/>
    <w:rsid w:val="00601440"/>
    <w:rsid w:val="0063394D"/>
    <w:rsid w:val="00636F09"/>
    <w:rsid w:val="00642350"/>
    <w:rsid w:val="00645A06"/>
    <w:rsid w:val="0065127A"/>
    <w:rsid w:val="00656417"/>
    <w:rsid w:val="006C2DDF"/>
    <w:rsid w:val="006D2D44"/>
    <w:rsid w:val="006E2CD3"/>
    <w:rsid w:val="006F1C93"/>
    <w:rsid w:val="006F442E"/>
    <w:rsid w:val="0071193C"/>
    <w:rsid w:val="00757F08"/>
    <w:rsid w:val="0076342E"/>
    <w:rsid w:val="0076637B"/>
    <w:rsid w:val="00785005"/>
    <w:rsid w:val="0078504D"/>
    <w:rsid w:val="00804915"/>
    <w:rsid w:val="008208B4"/>
    <w:rsid w:val="00821B46"/>
    <w:rsid w:val="008237CF"/>
    <w:rsid w:val="008378A7"/>
    <w:rsid w:val="00840AA1"/>
    <w:rsid w:val="00845339"/>
    <w:rsid w:val="00845C33"/>
    <w:rsid w:val="00861CAD"/>
    <w:rsid w:val="00892217"/>
    <w:rsid w:val="0089787A"/>
    <w:rsid w:val="008A38D3"/>
    <w:rsid w:val="008C5C6C"/>
    <w:rsid w:val="008C64B0"/>
    <w:rsid w:val="008E7DF5"/>
    <w:rsid w:val="0093767E"/>
    <w:rsid w:val="009459AF"/>
    <w:rsid w:val="00952677"/>
    <w:rsid w:val="00970FFB"/>
    <w:rsid w:val="00973370"/>
    <w:rsid w:val="009841A4"/>
    <w:rsid w:val="00987237"/>
    <w:rsid w:val="009A4FE3"/>
    <w:rsid w:val="009F11FD"/>
    <w:rsid w:val="00A06153"/>
    <w:rsid w:val="00A26408"/>
    <w:rsid w:val="00A73FA6"/>
    <w:rsid w:val="00A909FE"/>
    <w:rsid w:val="00A95BBE"/>
    <w:rsid w:val="00AA12E5"/>
    <w:rsid w:val="00AB4FD5"/>
    <w:rsid w:val="00AC1EFA"/>
    <w:rsid w:val="00B2553D"/>
    <w:rsid w:val="00B47585"/>
    <w:rsid w:val="00B5648C"/>
    <w:rsid w:val="00B56BB3"/>
    <w:rsid w:val="00B63D06"/>
    <w:rsid w:val="00B709B0"/>
    <w:rsid w:val="00B73C4A"/>
    <w:rsid w:val="00B75C4C"/>
    <w:rsid w:val="00BB1352"/>
    <w:rsid w:val="00BB3A1D"/>
    <w:rsid w:val="00BD18E7"/>
    <w:rsid w:val="00BD4A1D"/>
    <w:rsid w:val="00BF23DB"/>
    <w:rsid w:val="00C033BF"/>
    <w:rsid w:val="00C36930"/>
    <w:rsid w:val="00C460B6"/>
    <w:rsid w:val="00C5155F"/>
    <w:rsid w:val="00C967BF"/>
    <w:rsid w:val="00CB04BF"/>
    <w:rsid w:val="00CB2908"/>
    <w:rsid w:val="00CD1F6F"/>
    <w:rsid w:val="00CD5925"/>
    <w:rsid w:val="00D13E61"/>
    <w:rsid w:val="00D16BFD"/>
    <w:rsid w:val="00D44716"/>
    <w:rsid w:val="00D44C87"/>
    <w:rsid w:val="00D44DFB"/>
    <w:rsid w:val="00DA1435"/>
    <w:rsid w:val="00DB02D1"/>
    <w:rsid w:val="00DC23A1"/>
    <w:rsid w:val="00DC54B8"/>
    <w:rsid w:val="00DE25A9"/>
    <w:rsid w:val="00DE4DC2"/>
    <w:rsid w:val="00DF1A46"/>
    <w:rsid w:val="00E10006"/>
    <w:rsid w:val="00E12AFA"/>
    <w:rsid w:val="00E30A6C"/>
    <w:rsid w:val="00E30F4E"/>
    <w:rsid w:val="00E5515F"/>
    <w:rsid w:val="00E711C7"/>
    <w:rsid w:val="00E84791"/>
    <w:rsid w:val="00EB6B0B"/>
    <w:rsid w:val="00EE7EBA"/>
    <w:rsid w:val="00F212DF"/>
    <w:rsid w:val="00F37F53"/>
    <w:rsid w:val="00F425DD"/>
    <w:rsid w:val="00F44480"/>
    <w:rsid w:val="00F77FD0"/>
    <w:rsid w:val="00FB7DD5"/>
    <w:rsid w:val="00FF178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502AE5-D206-49D1-A406-EDC19A3B1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Ref. de nota al pie1,Footnotes refss,Footnote number,BVI fnr,f,Footnote Text Char,Footnote Text Char Char Char Char,Footnote Text Char Char Char Char Char Char Char Char,Footnote Text Char Char Char Char Char Char1,Footnote referenc,FA Fu"/>
    <w:basedOn w:val="Normal"/>
    <w:link w:val="TextonotapieCar"/>
    <w:uiPriority w:val="99"/>
    <w:unhideWhenUsed/>
    <w:rsid w:val="00D44DFB"/>
    <w:pPr>
      <w:spacing w:after="0" w:line="240" w:lineRule="auto"/>
      <w:ind w:left="10" w:hanging="10"/>
      <w:jc w:val="both"/>
    </w:pPr>
    <w:rPr>
      <w:rFonts w:ascii="Times New Roman" w:eastAsia="Times New Roman" w:hAnsi="Times New Roman" w:cs="Times New Roman"/>
      <w:color w:val="000000"/>
      <w:sz w:val="20"/>
      <w:szCs w:val="20"/>
      <w:lang w:eastAsia="es-ES"/>
    </w:rPr>
  </w:style>
  <w:style w:type="character" w:customStyle="1" w:styleId="TextonotapieCar">
    <w:name w:val="Texto nota pie Car"/>
    <w:aliases w:val="Ref. de nota al pie1 Car,Footnotes refss Car,Footnote number Car,BVI fnr Car,f Car,Footnote Text Char Car,Footnote Text Char Char Char Char Car,Footnote Text Char Char Char Char Char Char Char Char Car,Footnote referenc Car,FA Fu Car"/>
    <w:basedOn w:val="Fuentedeprrafopredeter"/>
    <w:link w:val="Textonotapie"/>
    <w:uiPriority w:val="99"/>
    <w:rsid w:val="00D44DFB"/>
    <w:rPr>
      <w:rFonts w:ascii="Times New Roman" w:eastAsia="Times New Roman" w:hAnsi="Times New Roman" w:cs="Times New Roman"/>
      <w:color w:val="000000"/>
      <w:sz w:val="20"/>
      <w:szCs w:val="20"/>
      <w:lang w:eastAsia="es-ES"/>
    </w:rPr>
  </w:style>
  <w:style w:type="character" w:styleId="Refdenotaalpie">
    <w:name w:val="footnote reference"/>
    <w:aliases w:val="Texto de nota al pie,Appel note de bas de page,referencia nota al pie,Ref,de nota al pie,Ref1,Ref. de nota al pie 2,Fago Fußnotenzeichen,Nota de pie,Texto nota al pie"/>
    <w:basedOn w:val="Fuentedeprrafopredeter"/>
    <w:uiPriority w:val="99"/>
    <w:unhideWhenUsed/>
    <w:rsid w:val="00D44DFB"/>
    <w:rPr>
      <w:vertAlign w:val="superscript"/>
    </w:rPr>
  </w:style>
  <w:style w:type="character" w:styleId="Hipervnculo">
    <w:name w:val="Hyperlink"/>
    <w:basedOn w:val="Fuentedeprrafopredeter"/>
    <w:uiPriority w:val="99"/>
    <w:unhideWhenUsed/>
    <w:rsid w:val="00D44DFB"/>
    <w:rPr>
      <w:color w:val="0563C1" w:themeColor="hyperlink"/>
      <w:u w:val="single"/>
    </w:rPr>
  </w:style>
  <w:style w:type="table" w:styleId="Tablaconcuadrcula">
    <w:name w:val="Table Grid"/>
    <w:basedOn w:val="Tablanormal"/>
    <w:uiPriority w:val="39"/>
    <w:rsid w:val="00D44DFB"/>
    <w:pPr>
      <w:spacing w:after="0" w:line="240" w:lineRule="auto"/>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D44DF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44DFB"/>
  </w:style>
  <w:style w:type="paragraph" w:styleId="Piedepgina">
    <w:name w:val="footer"/>
    <w:basedOn w:val="Normal"/>
    <w:link w:val="PiedepginaCar"/>
    <w:uiPriority w:val="99"/>
    <w:unhideWhenUsed/>
    <w:rsid w:val="00D44DF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44DFB"/>
  </w:style>
  <w:style w:type="character" w:customStyle="1" w:styleId="apple-converted-space">
    <w:name w:val="apple-converted-space"/>
    <w:basedOn w:val="Fuentedeprrafopredeter"/>
    <w:rsid w:val="004F101C"/>
  </w:style>
  <w:style w:type="paragraph" w:styleId="Prrafodelista">
    <w:name w:val="List Paragraph"/>
    <w:basedOn w:val="Normal"/>
    <w:uiPriority w:val="34"/>
    <w:qFormat/>
    <w:rsid w:val="002A5BA0"/>
    <w:pPr>
      <w:spacing w:after="200" w:line="276" w:lineRule="auto"/>
      <w:ind w:left="720"/>
      <w:contextualSpacing/>
    </w:pPr>
    <w:rPr>
      <w:rFonts w:ascii="Calibri" w:eastAsia="Calibri" w:hAnsi="Calibri" w:cs="Times New Roman"/>
      <w:lang w:val="es-CO"/>
    </w:rPr>
  </w:style>
  <w:style w:type="paragraph" w:customStyle="1" w:styleId="Default">
    <w:name w:val="Default"/>
    <w:rsid w:val="00DC23A1"/>
    <w:pPr>
      <w:autoSpaceDE w:val="0"/>
      <w:autoSpaceDN w:val="0"/>
      <w:adjustRightInd w:val="0"/>
      <w:spacing w:after="0" w:line="240" w:lineRule="auto"/>
    </w:pPr>
    <w:rPr>
      <w:rFonts w:ascii="Arial" w:hAnsi="Arial" w:cs="Arial"/>
      <w:color w:val="000000"/>
      <w:sz w:val="24"/>
      <w:szCs w:val="24"/>
      <w:lang w:val="es-CO"/>
    </w:rPr>
  </w:style>
  <w:style w:type="paragraph" w:styleId="NormalWeb">
    <w:name w:val="Normal (Web)"/>
    <w:basedOn w:val="Normal"/>
    <w:uiPriority w:val="99"/>
    <w:unhideWhenUsed/>
    <w:rsid w:val="00973370"/>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customStyle="1" w:styleId="baj">
    <w:name w:val="b_aj"/>
    <w:basedOn w:val="Fuentedeprrafopredeter"/>
    <w:rsid w:val="00973370"/>
  </w:style>
  <w:style w:type="paragraph" w:styleId="Textoindependiente">
    <w:name w:val="Body Text"/>
    <w:basedOn w:val="Normal"/>
    <w:link w:val="TextoindependienteCar"/>
    <w:uiPriority w:val="99"/>
    <w:semiHidden/>
    <w:unhideWhenUsed/>
    <w:rsid w:val="00B63D06"/>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customStyle="1" w:styleId="TextoindependienteCar">
    <w:name w:val="Texto independiente Car"/>
    <w:basedOn w:val="Fuentedeprrafopredeter"/>
    <w:link w:val="Textoindependiente"/>
    <w:uiPriority w:val="99"/>
    <w:semiHidden/>
    <w:rsid w:val="00B63D06"/>
    <w:rPr>
      <w:rFonts w:ascii="Times New Roman" w:eastAsia="Times New Roman" w:hAnsi="Times New Roman" w:cs="Times New Roman"/>
      <w:sz w:val="24"/>
      <w:szCs w:val="24"/>
      <w:lang w:val="es-CO" w:eastAsia="es-CO"/>
    </w:rPr>
  </w:style>
  <w:style w:type="character" w:styleId="Textoennegrita">
    <w:name w:val="Strong"/>
    <w:basedOn w:val="Fuentedeprrafopredeter"/>
    <w:uiPriority w:val="22"/>
    <w:qFormat/>
    <w:rsid w:val="001A3565"/>
    <w:rPr>
      <w:b/>
      <w:bCs/>
    </w:rPr>
  </w:style>
  <w:style w:type="paragraph" w:styleId="Textodeglobo">
    <w:name w:val="Balloon Text"/>
    <w:basedOn w:val="Normal"/>
    <w:link w:val="TextodegloboCar"/>
    <w:uiPriority w:val="99"/>
    <w:semiHidden/>
    <w:unhideWhenUsed/>
    <w:rsid w:val="0089221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9221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3226363">
      <w:bodyDiv w:val="1"/>
      <w:marLeft w:val="0"/>
      <w:marRight w:val="0"/>
      <w:marTop w:val="0"/>
      <w:marBottom w:val="0"/>
      <w:divBdr>
        <w:top w:val="none" w:sz="0" w:space="0" w:color="auto"/>
        <w:left w:val="none" w:sz="0" w:space="0" w:color="auto"/>
        <w:bottom w:val="none" w:sz="0" w:space="0" w:color="auto"/>
        <w:right w:val="none" w:sz="0" w:space="0" w:color="auto"/>
      </w:divBdr>
      <w:divsChild>
        <w:div w:id="223300885">
          <w:marLeft w:val="0"/>
          <w:marRight w:val="0"/>
          <w:marTop w:val="0"/>
          <w:marBottom w:val="0"/>
          <w:divBdr>
            <w:top w:val="none" w:sz="0" w:space="0" w:color="auto"/>
            <w:left w:val="none" w:sz="0" w:space="0" w:color="auto"/>
            <w:bottom w:val="none" w:sz="0" w:space="0" w:color="auto"/>
            <w:right w:val="none" w:sz="0" w:space="0" w:color="auto"/>
          </w:divBdr>
          <w:divsChild>
            <w:div w:id="1152335967">
              <w:marLeft w:val="0"/>
              <w:marRight w:val="0"/>
              <w:marTop w:val="0"/>
              <w:marBottom w:val="0"/>
              <w:divBdr>
                <w:top w:val="none" w:sz="0" w:space="0" w:color="auto"/>
                <w:left w:val="none" w:sz="0" w:space="0" w:color="auto"/>
                <w:bottom w:val="none" w:sz="0" w:space="0" w:color="auto"/>
                <w:right w:val="none" w:sz="0" w:space="0" w:color="auto"/>
              </w:divBdr>
              <w:divsChild>
                <w:div w:id="79915704">
                  <w:marLeft w:val="0"/>
                  <w:marRight w:val="0"/>
                  <w:marTop w:val="0"/>
                  <w:marBottom w:val="0"/>
                  <w:divBdr>
                    <w:top w:val="none" w:sz="0" w:space="0" w:color="auto"/>
                    <w:left w:val="none" w:sz="0" w:space="0" w:color="auto"/>
                    <w:bottom w:val="none" w:sz="0" w:space="0" w:color="auto"/>
                    <w:right w:val="none" w:sz="0" w:space="0" w:color="auto"/>
                  </w:divBdr>
                  <w:divsChild>
                    <w:div w:id="393547967">
                      <w:marLeft w:val="0"/>
                      <w:marRight w:val="0"/>
                      <w:marTop w:val="0"/>
                      <w:marBottom w:val="0"/>
                      <w:divBdr>
                        <w:top w:val="none" w:sz="0" w:space="0" w:color="auto"/>
                        <w:left w:val="none" w:sz="0" w:space="0" w:color="auto"/>
                        <w:bottom w:val="none" w:sz="0" w:space="0" w:color="auto"/>
                        <w:right w:val="none" w:sz="0" w:space="0" w:color="auto"/>
                      </w:divBdr>
                      <w:divsChild>
                        <w:div w:id="566722326">
                          <w:marLeft w:val="0"/>
                          <w:marRight w:val="0"/>
                          <w:marTop w:val="0"/>
                          <w:marBottom w:val="0"/>
                          <w:divBdr>
                            <w:top w:val="none" w:sz="0" w:space="0" w:color="auto"/>
                            <w:left w:val="none" w:sz="0" w:space="0" w:color="auto"/>
                            <w:bottom w:val="none" w:sz="0" w:space="0" w:color="auto"/>
                            <w:right w:val="none" w:sz="0" w:space="0" w:color="auto"/>
                          </w:divBdr>
                          <w:divsChild>
                            <w:div w:id="1362050944">
                              <w:marLeft w:val="0"/>
                              <w:marRight w:val="0"/>
                              <w:marTop w:val="0"/>
                              <w:marBottom w:val="0"/>
                              <w:divBdr>
                                <w:top w:val="none" w:sz="0" w:space="0" w:color="auto"/>
                                <w:left w:val="none" w:sz="0" w:space="0" w:color="auto"/>
                                <w:bottom w:val="none" w:sz="0" w:space="0" w:color="auto"/>
                                <w:right w:val="none" w:sz="0" w:space="0" w:color="auto"/>
                              </w:divBdr>
                              <w:divsChild>
                                <w:div w:id="1496654292">
                                  <w:marLeft w:val="0"/>
                                  <w:marRight w:val="0"/>
                                  <w:marTop w:val="0"/>
                                  <w:marBottom w:val="0"/>
                                  <w:divBdr>
                                    <w:top w:val="none" w:sz="0" w:space="0" w:color="auto"/>
                                    <w:left w:val="none" w:sz="0" w:space="0" w:color="auto"/>
                                    <w:bottom w:val="none" w:sz="0" w:space="0" w:color="auto"/>
                                    <w:right w:val="none" w:sz="0" w:space="0" w:color="auto"/>
                                  </w:divBdr>
                                  <w:divsChild>
                                    <w:div w:id="300619943">
                                      <w:marLeft w:val="0"/>
                                      <w:marRight w:val="0"/>
                                      <w:marTop w:val="0"/>
                                      <w:marBottom w:val="0"/>
                                      <w:divBdr>
                                        <w:top w:val="none" w:sz="0" w:space="0" w:color="auto"/>
                                        <w:left w:val="none" w:sz="0" w:space="0" w:color="auto"/>
                                        <w:bottom w:val="none" w:sz="0" w:space="0" w:color="auto"/>
                                        <w:right w:val="none" w:sz="0" w:space="0" w:color="auto"/>
                                      </w:divBdr>
                                      <w:divsChild>
                                        <w:div w:id="49403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0589362">
      <w:bodyDiv w:val="1"/>
      <w:marLeft w:val="0"/>
      <w:marRight w:val="0"/>
      <w:marTop w:val="0"/>
      <w:marBottom w:val="0"/>
      <w:divBdr>
        <w:top w:val="none" w:sz="0" w:space="0" w:color="auto"/>
        <w:left w:val="none" w:sz="0" w:space="0" w:color="auto"/>
        <w:bottom w:val="none" w:sz="0" w:space="0" w:color="auto"/>
        <w:right w:val="none" w:sz="0" w:space="0" w:color="auto"/>
      </w:divBdr>
    </w:div>
    <w:div w:id="1458721990">
      <w:bodyDiv w:val="1"/>
      <w:marLeft w:val="0"/>
      <w:marRight w:val="0"/>
      <w:marTop w:val="0"/>
      <w:marBottom w:val="0"/>
      <w:divBdr>
        <w:top w:val="none" w:sz="0" w:space="0" w:color="auto"/>
        <w:left w:val="none" w:sz="0" w:space="0" w:color="auto"/>
        <w:bottom w:val="none" w:sz="0" w:space="0" w:color="auto"/>
        <w:right w:val="none" w:sz="0" w:space="0" w:color="auto"/>
      </w:divBdr>
      <w:divsChild>
        <w:div w:id="1312632217">
          <w:marLeft w:val="0"/>
          <w:marRight w:val="0"/>
          <w:marTop w:val="0"/>
          <w:marBottom w:val="0"/>
          <w:divBdr>
            <w:top w:val="none" w:sz="0" w:space="0" w:color="auto"/>
            <w:left w:val="none" w:sz="0" w:space="0" w:color="auto"/>
            <w:bottom w:val="none" w:sz="0" w:space="0" w:color="auto"/>
            <w:right w:val="none" w:sz="0" w:space="0" w:color="auto"/>
          </w:divBdr>
          <w:divsChild>
            <w:div w:id="769860626">
              <w:marLeft w:val="0"/>
              <w:marRight w:val="0"/>
              <w:marTop w:val="0"/>
              <w:marBottom w:val="0"/>
              <w:divBdr>
                <w:top w:val="none" w:sz="0" w:space="0" w:color="auto"/>
                <w:left w:val="none" w:sz="0" w:space="0" w:color="auto"/>
                <w:bottom w:val="none" w:sz="0" w:space="0" w:color="auto"/>
                <w:right w:val="none" w:sz="0" w:space="0" w:color="auto"/>
              </w:divBdr>
              <w:divsChild>
                <w:div w:id="45602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638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nero.com/noticias/salud/36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80A5DA-D70F-429F-A281-E7804ECCA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9199</Words>
  <Characters>50598</Characters>
  <Application>Microsoft Office Word</Application>
  <DocSecurity>0</DocSecurity>
  <Lines>421</Lines>
  <Paragraphs>119</Paragraphs>
  <ScaleCrop>false</ScaleCrop>
  <HeadingPairs>
    <vt:vector size="4" baseType="variant">
      <vt:variant>
        <vt:lpstr>Título</vt:lpstr>
      </vt:variant>
      <vt:variant>
        <vt:i4>1</vt:i4>
      </vt:variant>
      <vt:variant>
        <vt:lpstr>Títulos</vt:lpstr>
      </vt:variant>
      <vt:variant>
        <vt:i4>4</vt:i4>
      </vt:variant>
    </vt:vector>
  </HeadingPairs>
  <TitlesOfParts>
    <vt:vector size="5" baseType="lpstr">
      <vt:lpstr/>
      <vt:lpstr>H.R. OSCAR DE JESUS HURTADO PEREZ  </vt:lpstr>
      <vt:lpstr>III. Jurídico  </vt:lpstr>
      <vt:lpstr>Constitución Política </vt:lpstr>
      <vt:lpstr>IV. JUSTIFICACIÓN DEL PROYECTO </vt:lpstr>
    </vt:vector>
  </TitlesOfParts>
  <Company/>
  <LinksUpToDate>false</LinksUpToDate>
  <CharactersWithSpaces>59678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 Ines Sanchez Paez</dc:creator>
  <cp:keywords/>
  <dc:description/>
  <cp:lastModifiedBy>Angela María Pinillos</cp:lastModifiedBy>
  <cp:revision>2</cp:revision>
  <cp:lastPrinted>2018-03-21T14:27:00Z</cp:lastPrinted>
  <dcterms:created xsi:type="dcterms:W3CDTF">2018-03-22T15:32:00Z</dcterms:created>
  <dcterms:modified xsi:type="dcterms:W3CDTF">2018-03-22T15:32:00Z</dcterms:modified>
</cp:coreProperties>
</file>